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6043" w14:textId="2E58DB3C" w:rsidR="008C1C60" w:rsidRPr="002F1CDA" w:rsidRDefault="00B30C4C" w:rsidP="00B23EF8">
      <w:pPr>
        <w:pStyle w:val="Titel"/>
        <w:spacing w:before="120" w:after="120"/>
        <w:contextualSpacing w:val="0"/>
        <w:jc w:val="center"/>
        <w:rPr>
          <w:rFonts w:cstheme="majorHAnsi"/>
        </w:rPr>
      </w:pPr>
      <w:r w:rsidRPr="002F1CDA">
        <w:rPr>
          <w:rFonts w:cstheme="majorHAnsi"/>
        </w:rPr>
        <w:t>Datenschutzrechtliche Erstinformation</w:t>
      </w:r>
    </w:p>
    <w:p w14:paraId="05D4EED1" w14:textId="54669B9D" w:rsidR="008C1C60" w:rsidRPr="002F1CDA" w:rsidRDefault="00B30C4C" w:rsidP="00B23EF8">
      <w:pPr>
        <w:pStyle w:val="Titel"/>
        <w:spacing w:before="120" w:after="120"/>
        <w:contextualSpacing w:val="0"/>
        <w:jc w:val="center"/>
        <w:rPr>
          <w:rFonts w:cstheme="majorHAnsi"/>
          <w:sz w:val="24"/>
        </w:rPr>
      </w:pPr>
      <w:proofErr w:type="spellStart"/>
      <w:r w:rsidRPr="002F1CDA">
        <w:rPr>
          <w:rFonts w:cstheme="majorHAnsi"/>
          <w:sz w:val="24"/>
        </w:rPr>
        <w:t>Moodle</w:t>
      </w:r>
      <w:proofErr w:type="spellEnd"/>
      <w:r w:rsidRPr="002F1CDA">
        <w:rPr>
          <w:rFonts w:cstheme="majorHAnsi"/>
          <w:sz w:val="24"/>
        </w:rPr>
        <w:t>-Lernplattform</w:t>
      </w:r>
      <w:r w:rsidR="00890575">
        <w:rPr>
          <w:rFonts w:cstheme="majorHAnsi"/>
          <w:sz w:val="24"/>
        </w:rPr>
        <w:t xml:space="preserve"> der Grundschule Bergsiedlung in Zeitz</w:t>
      </w:r>
    </w:p>
    <w:p w14:paraId="54DA80CC" w14:textId="1D98FCA4" w:rsidR="008C1C60" w:rsidRPr="002F1CDA" w:rsidRDefault="008C1C60" w:rsidP="00B23EF8">
      <w:pPr>
        <w:spacing w:before="120" w:after="120" w:line="240" w:lineRule="auto"/>
        <w:jc w:val="center"/>
        <w:rPr>
          <w:rFonts w:asciiTheme="majorHAnsi" w:hAnsiTheme="majorHAnsi" w:cstheme="majorHAnsi"/>
          <w:sz w:val="18"/>
        </w:rPr>
      </w:pPr>
      <w:r w:rsidRPr="002F1CDA">
        <w:rPr>
          <w:rFonts w:asciiTheme="majorHAnsi" w:hAnsiTheme="majorHAnsi" w:cstheme="majorHAnsi"/>
          <w:sz w:val="18"/>
        </w:rPr>
        <w:t xml:space="preserve">Stand: </w:t>
      </w:r>
      <w:r w:rsidR="00890575">
        <w:rPr>
          <w:rFonts w:asciiTheme="majorHAnsi" w:hAnsiTheme="majorHAnsi" w:cstheme="majorHAnsi"/>
          <w:sz w:val="18"/>
        </w:rPr>
        <w:t>27</w:t>
      </w:r>
      <w:r w:rsidR="0083381F" w:rsidRPr="002F1CDA">
        <w:rPr>
          <w:rFonts w:asciiTheme="majorHAnsi" w:hAnsiTheme="majorHAnsi" w:cstheme="majorHAnsi"/>
          <w:sz w:val="18"/>
        </w:rPr>
        <w:t>.</w:t>
      </w:r>
      <w:r w:rsidR="00890575">
        <w:rPr>
          <w:rFonts w:asciiTheme="majorHAnsi" w:hAnsiTheme="majorHAnsi" w:cstheme="majorHAnsi"/>
          <w:sz w:val="18"/>
        </w:rPr>
        <w:t>04</w:t>
      </w:r>
      <w:r w:rsidR="0083381F" w:rsidRPr="002F1CDA">
        <w:rPr>
          <w:rFonts w:asciiTheme="majorHAnsi" w:hAnsiTheme="majorHAnsi" w:cstheme="majorHAnsi"/>
          <w:sz w:val="18"/>
        </w:rPr>
        <w:t>.202</w:t>
      </w:r>
      <w:r w:rsidR="00890575">
        <w:rPr>
          <w:rFonts w:asciiTheme="majorHAnsi" w:hAnsiTheme="majorHAnsi" w:cstheme="majorHAnsi"/>
          <w:sz w:val="18"/>
        </w:rPr>
        <w:t>3</w:t>
      </w:r>
    </w:p>
    <w:p w14:paraId="5A2E02C2" w14:textId="5F1ECB08" w:rsidR="001C7427" w:rsidRPr="00B23EF8" w:rsidRDefault="001C7427" w:rsidP="00B23EF8">
      <w:pPr>
        <w:pStyle w:val="berschrift1"/>
      </w:pPr>
      <w:r w:rsidRPr="00B23EF8">
        <w:t>Verantwortlichkeiten</w:t>
      </w:r>
    </w:p>
    <w:p w14:paraId="512212A3" w14:textId="623D0678" w:rsidR="00CF236E" w:rsidRPr="002F1CDA" w:rsidRDefault="008C1C60" w:rsidP="00B23EF8">
      <w:pPr>
        <w:pStyle w:val="berschrift2"/>
        <w:spacing w:before="120" w:after="120"/>
      </w:pPr>
      <w:r w:rsidRPr="002F1CDA">
        <w:t>Name und Kontaktdaten de</w:t>
      </w:r>
      <w:r w:rsidR="00577FF6" w:rsidRPr="002F1CDA">
        <w:t>r</w:t>
      </w:r>
      <w:r w:rsidRPr="002F1CDA">
        <w:t xml:space="preserve"> Verantwortlichen nach Art. 13 DS</w:t>
      </w:r>
      <w:r w:rsidR="00197BC7" w:rsidRPr="002F1CDA">
        <w:t>-</w:t>
      </w:r>
      <w:r w:rsidRPr="002F1CDA">
        <w:t>GVO</w:t>
      </w:r>
    </w:p>
    <w:p w14:paraId="54255A5D" w14:textId="4868F0F8" w:rsidR="00577FF6" w:rsidRPr="001C7427" w:rsidRDefault="00577FF6" w:rsidP="00B23EF8">
      <w:pPr>
        <w:spacing w:before="120" w:after="120"/>
        <w:rPr>
          <w:rFonts w:asciiTheme="majorHAnsi" w:hAnsiTheme="majorHAnsi" w:cstheme="majorHAnsi"/>
        </w:rPr>
      </w:pPr>
      <w:r w:rsidRPr="002F1CDA">
        <w:rPr>
          <w:rFonts w:asciiTheme="majorHAnsi" w:hAnsiTheme="majorHAnsi" w:cstheme="majorHAnsi"/>
        </w:rPr>
        <w:t xml:space="preserve">Das Landesinstitut für Schulqualität und Lehrerbildung </w:t>
      </w:r>
      <w:r w:rsidR="00DD2A98" w:rsidRPr="002F1CDA">
        <w:rPr>
          <w:rFonts w:asciiTheme="majorHAnsi" w:hAnsiTheme="majorHAnsi" w:cstheme="majorHAnsi"/>
        </w:rPr>
        <w:t xml:space="preserve">(LISA) </w:t>
      </w:r>
      <w:r w:rsidRPr="002F1CDA">
        <w:rPr>
          <w:rFonts w:asciiTheme="majorHAnsi" w:hAnsiTheme="majorHAnsi" w:cstheme="majorHAnsi"/>
        </w:rPr>
        <w:t xml:space="preserve">und </w:t>
      </w:r>
      <w:r w:rsidR="002F1CDA">
        <w:rPr>
          <w:rFonts w:asciiTheme="majorHAnsi" w:hAnsiTheme="majorHAnsi" w:cstheme="majorHAnsi"/>
        </w:rPr>
        <w:t>die Schule</w:t>
      </w:r>
      <w:r w:rsidR="002F1CDA" w:rsidRPr="002F1CDA">
        <w:rPr>
          <w:rFonts w:asciiTheme="majorHAnsi" w:hAnsiTheme="majorHAnsi" w:cstheme="majorHAnsi"/>
        </w:rPr>
        <w:t xml:space="preserve"> </w:t>
      </w:r>
      <w:r w:rsidR="00890575">
        <w:rPr>
          <w:rFonts w:asciiTheme="majorHAnsi" w:hAnsiTheme="majorHAnsi" w:cstheme="majorHAnsi"/>
        </w:rPr>
        <w:t>Grundschule Bergsiedlung</w:t>
      </w:r>
      <w:r w:rsidRPr="002F1CDA">
        <w:rPr>
          <w:rFonts w:asciiTheme="majorHAnsi" w:hAnsiTheme="majorHAnsi" w:cstheme="majorHAnsi"/>
        </w:rPr>
        <w:t xml:space="preserve"> sind </w:t>
      </w:r>
      <w:r w:rsidR="00206425" w:rsidRPr="002F1CDA">
        <w:rPr>
          <w:rFonts w:asciiTheme="majorHAnsi" w:hAnsiTheme="majorHAnsi" w:cstheme="majorHAnsi"/>
        </w:rPr>
        <w:t xml:space="preserve">im Rahmen der </w:t>
      </w:r>
      <w:r w:rsidR="007D598C" w:rsidRPr="002F1CDA">
        <w:rPr>
          <w:rFonts w:asciiTheme="majorHAnsi" w:hAnsiTheme="majorHAnsi" w:cstheme="majorHAnsi"/>
        </w:rPr>
        <w:t>geschlossenen</w:t>
      </w:r>
      <w:r w:rsidR="00206425" w:rsidRPr="002F1CDA">
        <w:rPr>
          <w:rFonts w:asciiTheme="majorHAnsi" w:hAnsiTheme="majorHAnsi" w:cstheme="majorHAnsi"/>
        </w:rPr>
        <w:t xml:space="preserve"> Nutzungsvereinbarung </w:t>
      </w:r>
      <w:r w:rsidRPr="002F1CDA">
        <w:rPr>
          <w:rFonts w:asciiTheme="majorHAnsi" w:hAnsiTheme="majorHAnsi" w:cstheme="majorHAnsi"/>
        </w:rPr>
        <w:t>gemeinsam für die</w:t>
      </w:r>
      <w:r w:rsidR="002F1CDA">
        <w:rPr>
          <w:rFonts w:asciiTheme="majorHAnsi" w:hAnsiTheme="majorHAnsi" w:cstheme="majorHAnsi"/>
        </w:rPr>
        <w:t xml:space="preserve"> </w:t>
      </w:r>
      <w:r w:rsidR="001C7427">
        <w:rPr>
          <w:rFonts w:asciiTheme="majorHAnsi" w:hAnsiTheme="majorHAnsi" w:cstheme="majorHAnsi"/>
        </w:rPr>
        <w:t xml:space="preserve">datenschutzrechtlichen Belange der </w:t>
      </w:r>
      <w:proofErr w:type="spellStart"/>
      <w:r w:rsidR="001C7427">
        <w:rPr>
          <w:rFonts w:asciiTheme="majorHAnsi" w:hAnsiTheme="majorHAnsi" w:cstheme="majorHAnsi"/>
        </w:rPr>
        <w:t>Moodle</w:t>
      </w:r>
      <w:proofErr w:type="spellEnd"/>
      <w:r w:rsidR="001C7427">
        <w:rPr>
          <w:rFonts w:asciiTheme="majorHAnsi" w:hAnsiTheme="majorHAnsi" w:cstheme="majorHAnsi"/>
        </w:rPr>
        <w:t>-</w:t>
      </w:r>
      <w:r w:rsidRPr="002F1CDA">
        <w:rPr>
          <w:rFonts w:asciiTheme="majorHAnsi" w:hAnsiTheme="majorHAnsi" w:cstheme="majorHAnsi"/>
        </w:rPr>
        <w:t>Plattform</w:t>
      </w:r>
      <w:r w:rsidR="00890575">
        <w:rPr>
          <w:rFonts w:asciiTheme="majorHAnsi" w:hAnsiTheme="majorHAnsi" w:cstheme="majorHAnsi"/>
        </w:rPr>
        <w:t xml:space="preserve"> moodle.bildung-lsa.de/</w:t>
      </w:r>
      <w:proofErr w:type="spellStart"/>
      <w:r w:rsidR="00890575">
        <w:rPr>
          <w:rFonts w:asciiTheme="majorHAnsi" w:hAnsiTheme="majorHAnsi" w:cstheme="majorHAnsi"/>
        </w:rPr>
        <w:t>gs-bergsiedlung</w:t>
      </w:r>
      <w:proofErr w:type="spellEnd"/>
      <w:r w:rsidR="00890575">
        <w:rPr>
          <w:rFonts w:asciiTheme="majorHAnsi" w:hAnsiTheme="majorHAnsi" w:cstheme="majorHAnsi"/>
        </w:rPr>
        <w:t xml:space="preserve"> </w:t>
      </w:r>
      <w:r w:rsidR="00EF2598" w:rsidRPr="001C7427">
        <w:rPr>
          <w:rFonts w:asciiTheme="majorHAnsi" w:hAnsiTheme="majorHAnsi" w:cstheme="majorHAnsi"/>
        </w:rPr>
        <w:t>verantwortlich (Art. 26 DS-GVO).</w:t>
      </w:r>
    </w:p>
    <w:tbl>
      <w:tblPr>
        <w:tblStyle w:val="Tabellenraster"/>
        <w:tblW w:w="0" w:type="auto"/>
        <w:tblLook w:val="04A0" w:firstRow="1" w:lastRow="0" w:firstColumn="1" w:lastColumn="0" w:noHBand="0" w:noVBand="1"/>
      </w:tblPr>
      <w:tblGrid>
        <w:gridCol w:w="1838"/>
        <w:gridCol w:w="3686"/>
        <w:gridCol w:w="3536"/>
      </w:tblGrid>
      <w:tr w:rsidR="00A243F2" w:rsidRPr="00F40B36" w14:paraId="251E51DC" w14:textId="77777777" w:rsidTr="00E60E5A">
        <w:tc>
          <w:tcPr>
            <w:tcW w:w="1838" w:type="dxa"/>
            <w:vAlign w:val="center"/>
          </w:tcPr>
          <w:p w14:paraId="32B5260B" w14:textId="77777777" w:rsidR="00A243F2" w:rsidRPr="001C7427" w:rsidRDefault="00A243F2" w:rsidP="00B23EF8">
            <w:pPr>
              <w:spacing w:before="120" w:after="120"/>
              <w:rPr>
                <w:rFonts w:asciiTheme="majorHAnsi" w:hAnsiTheme="majorHAnsi" w:cstheme="majorHAnsi"/>
              </w:rPr>
            </w:pPr>
          </w:p>
        </w:tc>
        <w:tc>
          <w:tcPr>
            <w:tcW w:w="3686" w:type="dxa"/>
            <w:vAlign w:val="center"/>
          </w:tcPr>
          <w:p w14:paraId="6A81394D" w14:textId="77777777" w:rsidR="00A243F2" w:rsidRPr="001C7427" w:rsidRDefault="00A243F2" w:rsidP="00B23EF8">
            <w:pPr>
              <w:spacing w:before="120" w:after="120"/>
              <w:rPr>
                <w:rFonts w:asciiTheme="majorHAnsi" w:hAnsiTheme="majorHAnsi" w:cstheme="majorHAnsi"/>
                <w:b/>
                <w:bCs/>
              </w:rPr>
            </w:pPr>
            <w:r w:rsidRPr="001C7427">
              <w:rPr>
                <w:rFonts w:asciiTheme="majorHAnsi" w:hAnsiTheme="majorHAnsi" w:cstheme="majorHAnsi"/>
                <w:b/>
                <w:bCs/>
              </w:rPr>
              <w:t>Schule</w:t>
            </w:r>
          </w:p>
        </w:tc>
        <w:tc>
          <w:tcPr>
            <w:tcW w:w="3536" w:type="dxa"/>
            <w:vAlign w:val="center"/>
          </w:tcPr>
          <w:p w14:paraId="7A803FD9" w14:textId="77777777" w:rsidR="00A243F2" w:rsidRPr="001C7427" w:rsidRDefault="00A243F2" w:rsidP="00B23EF8">
            <w:pPr>
              <w:spacing w:before="120" w:after="120"/>
              <w:rPr>
                <w:rFonts w:asciiTheme="majorHAnsi" w:hAnsiTheme="majorHAnsi" w:cstheme="majorHAnsi"/>
                <w:b/>
                <w:bCs/>
              </w:rPr>
            </w:pPr>
            <w:r w:rsidRPr="001C7427">
              <w:rPr>
                <w:rFonts w:asciiTheme="majorHAnsi" w:hAnsiTheme="majorHAnsi" w:cstheme="majorHAnsi"/>
                <w:b/>
                <w:bCs/>
              </w:rPr>
              <w:t>LISA</w:t>
            </w:r>
          </w:p>
        </w:tc>
      </w:tr>
      <w:tr w:rsidR="00A243F2" w:rsidRPr="00F40B36" w14:paraId="6DFE4C0F" w14:textId="77777777" w:rsidTr="00E60E5A">
        <w:tc>
          <w:tcPr>
            <w:tcW w:w="1838" w:type="dxa"/>
            <w:vAlign w:val="center"/>
          </w:tcPr>
          <w:p w14:paraId="1737194D" w14:textId="77777777" w:rsidR="00A243F2" w:rsidRPr="002F1CDA" w:rsidRDefault="00A243F2" w:rsidP="00B23EF8">
            <w:pPr>
              <w:spacing w:before="120" w:after="120"/>
              <w:rPr>
                <w:rFonts w:asciiTheme="majorHAnsi" w:hAnsiTheme="majorHAnsi" w:cstheme="majorHAnsi"/>
                <w:b/>
                <w:bCs/>
              </w:rPr>
            </w:pPr>
            <w:r w:rsidRPr="002F1CDA">
              <w:rPr>
                <w:rFonts w:asciiTheme="majorHAnsi" w:hAnsiTheme="majorHAnsi" w:cstheme="majorHAnsi"/>
                <w:b/>
                <w:bCs/>
              </w:rPr>
              <w:t>Adressdaten</w:t>
            </w:r>
          </w:p>
        </w:tc>
        <w:tc>
          <w:tcPr>
            <w:tcW w:w="3686" w:type="dxa"/>
            <w:vAlign w:val="center"/>
          </w:tcPr>
          <w:p w14:paraId="37D2512D" w14:textId="3BB759EB" w:rsidR="00A243F2" w:rsidRPr="00F40B36" w:rsidRDefault="00890575" w:rsidP="00B23EF8">
            <w:pPr>
              <w:spacing w:before="120" w:after="120"/>
              <w:rPr>
                <w:rFonts w:asciiTheme="majorHAnsi" w:hAnsiTheme="majorHAnsi" w:cstheme="majorHAnsi"/>
                <w:sz w:val="20"/>
              </w:rPr>
            </w:pPr>
            <w:r w:rsidRPr="00890575">
              <w:rPr>
                <w:rFonts w:asciiTheme="majorHAnsi" w:hAnsiTheme="majorHAnsi" w:cstheme="majorHAnsi"/>
                <w:sz w:val="20"/>
              </w:rPr>
              <w:t>Grundschule Bergsiedlung</w:t>
            </w:r>
            <w:r w:rsidR="00A243F2" w:rsidRPr="00890575">
              <w:rPr>
                <w:rFonts w:asciiTheme="majorHAnsi" w:hAnsiTheme="majorHAnsi" w:cstheme="majorHAnsi"/>
                <w:sz w:val="20"/>
              </w:rPr>
              <w:t xml:space="preserve"> </w:t>
            </w:r>
            <w:r w:rsidR="00A243F2" w:rsidRPr="00890575">
              <w:rPr>
                <w:rFonts w:asciiTheme="majorHAnsi" w:hAnsiTheme="majorHAnsi" w:cstheme="majorHAnsi"/>
                <w:sz w:val="20"/>
              </w:rPr>
              <w:br/>
            </w:r>
            <w:r w:rsidRPr="00890575">
              <w:rPr>
                <w:rFonts w:asciiTheme="majorHAnsi" w:hAnsiTheme="majorHAnsi" w:cstheme="majorHAnsi"/>
                <w:sz w:val="20"/>
              </w:rPr>
              <w:t>Platanenweg 32</w:t>
            </w:r>
            <w:r w:rsidR="00A243F2" w:rsidRPr="00890575">
              <w:rPr>
                <w:rFonts w:asciiTheme="majorHAnsi" w:hAnsiTheme="majorHAnsi" w:cstheme="majorHAnsi"/>
                <w:sz w:val="20"/>
              </w:rPr>
              <w:br/>
            </w:r>
            <w:r>
              <w:rPr>
                <w:rFonts w:asciiTheme="majorHAnsi" w:hAnsiTheme="majorHAnsi" w:cstheme="majorHAnsi"/>
                <w:sz w:val="20"/>
              </w:rPr>
              <w:t>06712 Zeitz</w:t>
            </w:r>
            <w:r w:rsidR="00A243F2" w:rsidRPr="00F40B36">
              <w:rPr>
                <w:rFonts w:asciiTheme="majorHAnsi" w:hAnsiTheme="majorHAnsi" w:cstheme="majorHAnsi"/>
                <w:sz w:val="20"/>
              </w:rPr>
              <w:br/>
              <w:t>Tel</w:t>
            </w:r>
            <w:r w:rsidR="00A243F2" w:rsidRPr="00890575">
              <w:rPr>
                <w:rFonts w:asciiTheme="majorHAnsi" w:hAnsiTheme="majorHAnsi" w:cstheme="majorHAnsi"/>
                <w:sz w:val="20"/>
              </w:rPr>
              <w:t xml:space="preserve">: </w:t>
            </w:r>
            <w:r>
              <w:rPr>
                <w:rFonts w:asciiTheme="majorHAnsi" w:hAnsiTheme="majorHAnsi" w:cstheme="majorHAnsi"/>
                <w:sz w:val="20"/>
              </w:rPr>
              <w:t xml:space="preserve"> 0</w:t>
            </w:r>
            <w:r w:rsidRPr="00890575">
              <w:rPr>
                <w:rFonts w:asciiTheme="majorHAnsi" w:hAnsiTheme="majorHAnsi" w:cstheme="majorHAnsi"/>
                <w:sz w:val="20"/>
              </w:rPr>
              <w:t>3441</w:t>
            </w:r>
            <w:r>
              <w:rPr>
                <w:rFonts w:asciiTheme="majorHAnsi" w:hAnsiTheme="majorHAnsi" w:cstheme="majorHAnsi"/>
                <w:sz w:val="20"/>
              </w:rPr>
              <w:t>/ 310192</w:t>
            </w:r>
          </w:p>
        </w:tc>
        <w:tc>
          <w:tcPr>
            <w:tcW w:w="3536" w:type="dxa"/>
            <w:vAlign w:val="center"/>
          </w:tcPr>
          <w:p w14:paraId="1A80F9A6"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Landesinstitut für Schulqualität und Lehrerbildung</w:t>
            </w:r>
          </w:p>
          <w:p w14:paraId="60F62806"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Riebeckplatz 9</w:t>
            </w:r>
          </w:p>
          <w:p w14:paraId="5E6A5C66"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06110 Halle (Saale)</w:t>
            </w:r>
          </w:p>
          <w:p w14:paraId="31679650"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Tel: 0345 2042-0</w:t>
            </w:r>
          </w:p>
        </w:tc>
      </w:tr>
      <w:tr w:rsidR="00A243F2" w:rsidRPr="00F40B36" w14:paraId="5FA7244E" w14:textId="77777777" w:rsidTr="00E60E5A">
        <w:tc>
          <w:tcPr>
            <w:tcW w:w="1838" w:type="dxa"/>
            <w:vAlign w:val="center"/>
          </w:tcPr>
          <w:p w14:paraId="4FB8C2DA" w14:textId="77777777" w:rsidR="00A243F2" w:rsidRPr="002F1CDA" w:rsidRDefault="00A243F2" w:rsidP="00B23EF8">
            <w:pPr>
              <w:spacing w:before="120" w:after="120"/>
              <w:rPr>
                <w:rFonts w:asciiTheme="majorHAnsi" w:hAnsiTheme="majorHAnsi" w:cstheme="majorHAnsi"/>
              </w:rPr>
            </w:pPr>
            <w:r w:rsidRPr="002F1CDA">
              <w:rPr>
                <w:rFonts w:asciiTheme="majorHAnsi" w:hAnsiTheme="majorHAnsi" w:cstheme="majorHAnsi"/>
                <w:b/>
                <w:bCs/>
              </w:rPr>
              <w:t>Vertretungsberechtigte Person</w:t>
            </w:r>
          </w:p>
        </w:tc>
        <w:tc>
          <w:tcPr>
            <w:tcW w:w="3686" w:type="dxa"/>
            <w:vAlign w:val="center"/>
          </w:tcPr>
          <w:p w14:paraId="7E17F225" w14:textId="4760F7C9" w:rsidR="00A243F2" w:rsidRPr="00F40B36" w:rsidRDefault="00890575" w:rsidP="00B23EF8">
            <w:pPr>
              <w:spacing w:before="120" w:after="120"/>
              <w:rPr>
                <w:rFonts w:asciiTheme="majorHAnsi" w:hAnsiTheme="majorHAnsi" w:cstheme="majorHAnsi"/>
                <w:sz w:val="20"/>
              </w:rPr>
            </w:pPr>
            <w:r>
              <w:rPr>
                <w:rFonts w:asciiTheme="majorHAnsi" w:hAnsiTheme="majorHAnsi" w:cstheme="majorHAnsi"/>
                <w:sz w:val="20"/>
              </w:rPr>
              <w:t>Katharina Wagner</w:t>
            </w:r>
            <w:r w:rsidR="00A243F2" w:rsidRPr="00F40B36">
              <w:rPr>
                <w:rFonts w:asciiTheme="majorHAnsi" w:hAnsiTheme="majorHAnsi" w:cstheme="majorHAnsi"/>
                <w:sz w:val="20"/>
              </w:rPr>
              <w:t xml:space="preserve"> </w:t>
            </w:r>
            <w:r w:rsidR="00A243F2" w:rsidRPr="00F40B36">
              <w:rPr>
                <w:rFonts w:asciiTheme="majorHAnsi" w:hAnsiTheme="majorHAnsi" w:cstheme="majorHAnsi"/>
                <w:sz w:val="20"/>
              </w:rPr>
              <w:br/>
              <w:t xml:space="preserve">E-Mail: </w:t>
            </w:r>
            <w:r>
              <w:rPr>
                <w:rFonts w:asciiTheme="majorHAnsi" w:hAnsiTheme="majorHAnsi" w:cstheme="majorHAnsi"/>
                <w:sz w:val="20"/>
              </w:rPr>
              <w:t>k.wagner@gs-bergsiedlung.bildung-lsa.de</w:t>
            </w:r>
          </w:p>
        </w:tc>
        <w:tc>
          <w:tcPr>
            <w:tcW w:w="3536" w:type="dxa"/>
            <w:vAlign w:val="center"/>
          </w:tcPr>
          <w:p w14:paraId="77B1642F" w14:textId="14FE58D1" w:rsidR="00A243F2" w:rsidRPr="00F40B36" w:rsidRDefault="00A47A2C" w:rsidP="00B23EF8">
            <w:pPr>
              <w:spacing w:before="120" w:after="120"/>
              <w:rPr>
                <w:rFonts w:asciiTheme="majorHAnsi" w:hAnsiTheme="majorHAnsi" w:cstheme="majorHAnsi"/>
                <w:sz w:val="20"/>
              </w:rPr>
            </w:pPr>
            <w:r w:rsidRPr="00F40B36">
              <w:rPr>
                <w:rFonts w:asciiTheme="majorHAnsi" w:hAnsiTheme="majorHAnsi" w:cstheme="majorHAnsi"/>
                <w:sz w:val="20"/>
              </w:rPr>
              <w:t>Thomas Schödel</w:t>
            </w:r>
          </w:p>
          <w:p w14:paraId="6B5D4AE5"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 xml:space="preserve">E-Mail: </w:t>
            </w:r>
          </w:p>
          <w:p w14:paraId="750F1BB7"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lisa-direktor@sachsen-anhalt.de</w:t>
            </w:r>
          </w:p>
        </w:tc>
      </w:tr>
      <w:tr w:rsidR="00A243F2" w:rsidRPr="00F40B36" w14:paraId="0EF388F2" w14:textId="77777777" w:rsidTr="00E60E5A">
        <w:tc>
          <w:tcPr>
            <w:tcW w:w="1838" w:type="dxa"/>
            <w:vAlign w:val="center"/>
          </w:tcPr>
          <w:p w14:paraId="2A28A2AC" w14:textId="77777777" w:rsidR="00A243F2" w:rsidRPr="002F1CDA" w:rsidRDefault="00A243F2" w:rsidP="00B23EF8">
            <w:pPr>
              <w:spacing w:before="120" w:after="120"/>
              <w:rPr>
                <w:rFonts w:asciiTheme="majorHAnsi" w:hAnsiTheme="majorHAnsi" w:cstheme="majorHAnsi"/>
              </w:rPr>
            </w:pPr>
            <w:r w:rsidRPr="002F1CDA">
              <w:rPr>
                <w:rFonts w:asciiTheme="majorHAnsi" w:hAnsiTheme="majorHAnsi" w:cstheme="majorHAnsi"/>
                <w:b/>
                <w:bCs/>
              </w:rPr>
              <w:t>Datenschutzbeauftragte</w:t>
            </w:r>
          </w:p>
        </w:tc>
        <w:tc>
          <w:tcPr>
            <w:tcW w:w="3686" w:type="dxa"/>
            <w:vAlign w:val="center"/>
          </w:tcPr>
          <w:p w14:paraId="73F56E42" w14:textId="30670C6B" w:rsidR="00A243F2" w:rsidRPr="00F40B36" w:rsidRDefault="00890575" w:rsidP="00B23EF8">
            <w:pPr>
              <w:spacing w:before="120" w:after="120"/>
              <w:rPr>
                <w:rFonts w:asciiTheme="majorHAnsi" w:hAnsiTheme="majorHAnsi" w:cstheme="majorHAnsi"/>
                <w:sz w:val="20"/>
              </w:rPr>
            </w:pPr>
            <w:r w:rsidRPr="00890575">
              <w:rPr>
                <w:rFonts w:asciiTheme="majorHAnsi" w:hAnsiTheme="majorHAnsi" w:cstheme="majorHAnsi"/>
                <w:sz w:val="20"/>
              </w:rPr>
              <w:t>Annemarie Drescher</w:t>
            </w:r>
            <w:r w:rsidR="00A243F2" w:rsidRPr="00890575">
              <w:rPr>
                <w:rFonts w:asciiTheme="majorHAnsi" w:hAnsiTheme="majorHAnsi" w:cstheme="majorHAnsi"/>
                <w:sz w:val="20"/>
              </w:rPr>
              <w:t xml:space="preserve"> </w:t>
            </w:r>
            <w:r w:rsidR="00A243F2" w:rsidRPr="00890575">
              <w:rPr>
                <w:rFonts w:asciiTheme="majorHAnsi" w:hAnsiTheme="majorHAnsi" w:cstheme="majorHAnsi"/>
                <w:sz w:val="20"/>
              </w:rPr>
              <w:br/>
            </w:r>
            <w:r w:rsidRPr="00890575">
              <w:rPr>
                <w:rFonts w:asciiTheme="majorHAnsi" w:hAnsiTheme="majorHAnsi" w:cstheme="majorHAnsi"/>
                <w:sz w:val="20"/>
              </w:rPr>
              <w:t>Platanenweg 32</w:t>
            </w:r>
            <w:r w:rsidR="00A243F2" w:rsidRPr="00890575">
              <w:rPr>
                <w:rFonts w:asciiTheme="majorHAnsi" w:hAnsiTheme="majorHAnsi" w:cstheme="majorHAnsi"/>
                <w:sz w:val="20"/>
              </w:rPr>
              <w:t xml:space="preserve"> </w:t>
            </w:r>
            <w:r w:rsidR="00A243F2" w:rsidRPr="00890575">
              <w:rPr>
                <w:rFonts w:asciiTheme="majorHAnsi" w:hAnsiTheme="majorHAnsi" w:cstheme="majorHAnsi"/>
                <w:sz w:val="20"/>
              </w:rPr>
              <w:br/>
            </w:r>
            <w:r>
              <w:rPr>
                <w:rFonts w:asciiTheme="majorHAnsi" w:hAnsiTheme="majorHAnsi" w:cstheme="majorHAnsi"/>
                <w:sz w:val="20"/>
              </w:rPr>
              <w:t>06712 Zeitz</w:t>
            </w:r>
          </w:p>
          <w:p w14:paraId="2993C8A6" w14:textId="481F8148"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E-Mail:</w:t>
            </w:r>
            <w:r w:rsidR="00890575">
              <w:rPr>
                <w:rFonts w:asciiTheme="majorHAnsi" w:hAnsiTheme="majorHAnsi" w:cstheme="majorHAnsi"/>
                <w:sz w:val="20"/>
              </w:rPr>
              <w:t xml:space="preserve"> a.drescher</w:t>
            </w:r>
            <w:r w:rsidR="00890575">
              <w:rPr>
                <w:rFonts w:asciiTheme="majorHAnsi" w:hAnsiTheme="majorHAnsi" w:cstheme="majorHAnsi"/>
                <w:sz w:val="20"/>
              </w:rPr>
              <w:t>@gs-bergsiedlung.bildung-lsa.de</w:t>
            </w:r>
          </w:p>
        </w:tc>
        <w:tc>
          <w:tcPr>
            <w:tcW w:w="3536" w:type="dxa"/>
            <w:vAlign w:val="center"/>
          </w:tcPr>
          <w:p w14:paraId="258546B9"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Herr Dr. Schmidt</w:t>
            </w:r>
          </w:p>
          <w:p w14:paraId="04F6E673" w14:textId="77777777" w:rsidR="00A243F2" w:rsidRPr="00F40B36" w:rsidRDefault="00A243F2" w:rsidP="00B23EF8">
            <w:pPr>
              <w:spacing w:before="120" w:after="120"/>
              <w:rPr>
                <w:rFonts w:asciiTheme="majorHAnsi" w:hAnsiTheme="majorHAnsi" w:cstheme="majorHAnsi"/>
                <w:sz w:val="20"/>
              </w:rPr>
            </w:pPr>
            <w:r w:rsidRPr="00F40B36">
              <w:rPr>
                <w:rFonts w:asciiTheme="majorHAnsi" w:hAnsiTheme="majorHAnsi" w:cstheme="majorHAnsi"/>
                <w:sz w:val="20"/>
              </w:rPr>
              <w:t>LISA-Datenschutzbeauftragter@sachsen-anhalt.de</w:t>
            </w:r>
          </w:p>
        </w:tc>
      </w:tr>
    </w:tbl>
    <w:p w14:paraId="03A72C4E" w14:textId="77777777" w:rsidR="00206425" w:rsidRPr="002F1CDA" w:rsidRDefault="00206425" w:rsidP="00B23EF8">
      <w:pPr>
        <w:spacing w:before="120" w:after="120" w:line="240" w:lineRule="auto"/>
        <w:rPr>
          <w:rFonts w:asciiTheme="majorHAnsi" w:hAnsiTheme="majorHAnsi" w:cstheme="majorHAnsi"/>
          <w:b/>
          <w:bCs/>
        </w:rPr>
      </w:pPr>
    </w:p>
    <w:p w14:paraId="0837CB6A" w14:textId="3A7A9676" w:rsidR="00A74E08" w:rsidRPr="001C7427" w:rsidRDefault="00A74E08" w:rsidP="00B23EF8">
      <w:pPr>
        <w:pStyle w:val="berschrift2"/>
        <w:spacing w:before="120" w:after="120"/>
        <w:rPr>
          <w:rFonts w:cstheme="majorHAnsi"/>
        </w:rPr>
      </w:pPr>
      <w:r w:rsidRPr="001C7427">
        <w:rPr>
          <w:rFonts w:cstheme="majorHAnsi"/>
        </w:rPr>
        <w:t xml:space="preserve">Verantwortung für die Kursinhalte </w:t>
      </w:r>
    </w:p>
    <w:p w14:paraId="6E07C867" w14:textId="0C662F0A" w:rsidR="007D598C" w:rsidRPr="001C7427" w:rsidRDefault="00A74E08" w:rsidP="00B23EF8">
      <w:pPr>
        <w:spacing w:before="120" w:after="120" w:line="240" w:lineRule="auto"/>
        <w:rPr>
          <w:rFonts w:asciiTheme="majorHAnsi" w:hAnsiTheme="majorHAnsi" w:cstheme="majorHAnsi"/>
        </w:rPr>
      </w:pPr>
      <w:r w:rsidRPr="001C7427">
        <w:rPr>
          <w:rFonts w:asciiTheme="majorHAnsi" w:hAnsiTheme="majorHAnsi" w:cstheme="majorHAnsi"/>
        </w:rPr>
        <w:t>Trainerinnen</w:t>
      </w:r>
      <w:r w:rsidR="007D598C" w:rsidRPr="001C7427">
        <w:rPr>
          <w:rFonts w:asciiTheme="majorHAnsi" w:hAnsiTheme="majorHAnsi" w:cstheme="majorHAnsi"/>
        </w:rPr>
        <w:t xml:space="preserve"> und Trainer</w:t>
      </w:r>
      <w:r w:rsidRPr="001C7427">
        <w:rPr>
          <w:rFonts w:asciiTheme="majorHAnsi" w:hAnsiTheme="majorHAnsi" w:cstheme="majorHAnsi"/>
        </w:rPr>
        <w:t xml:space="preserve"> im jeweiligen Kurs, typischerweise Lehrkräfte, die diese Inhalte für den jeweiligen Lehr- und Lernprozess bereitstellen, sind </w:t>
      </w:r>
      <w:r w:rsidRPr="00F40B36">
        <w:rPr>
          <w:rFonts w:asciiTheme="majorHAnsi" w:hAnsiTheme="majorHAnsi" w:cstheme="majorHAnsi"/>
          <w:u w:val="single"/>
        </w:rPr>
        <w:t xml:space="preserve">die ersten </w:t>
      </w:r>
      <w:r w:rsidRPr="00D6152C">
        <w:rPr>
          <w:rFonts w:asciiTheme="majorHAnsi" w:hAnsiTheme="majorHAnsi" w:cstheme="majorHAnsi"/>
          <w:u w:val="single"/>
        </w:rPr>
        <w:t xml:space="preserve">Ansprechpartnerinnen </w:t>
      </w:r>
      <w:r w:rsidR="007D598C" w:rsidRPr="00D6152C">
        <w:rPr>
          <w:rFonts w:asciiTheme="majorHAnsi" w:hAnsiTheme="majorHAnsi" w:cstheme="majorHAnsi"/>
          <w:u w:val="single"/>
        </w:rPr>
        <w:t>und -partner</w:t>
      </w:r>
      <w:r w:rsidR="007D598C" w:rsidRPr="00F40B36">
        <w:rPr>
          <w:rFonts w:asciiTheme="majorHAnsi" w:hAnsiTheme="majorHAnsi" w:cstheme="majorHAnsi"/>
        </w:rPr>
        <w:t xml:space="preserve"> </w:t>
      </w:r>
      <w:r w:rsidRPr="00F40B36">
        <w:rPr>
          <w:rFonts w:asciiTheme="majorHAnsi" w:hAnsiTheme="majorHAnsi" w:cstheme="majorHAnsi"/>
        </w:rPr>
        <w:t>bei inhaltlichen Fragen</w:t>
      </w:r>
      <w:r w:rsidR="001C7427">
        <w:rPr>
          <w:rFonts w:asciiTheme="majorHAnsi" w:hAnsiTheme="majorHAnsi" w:cstheme="majorHAnsi"/>
        </w:rPr>
        <w:t xml:space="preserve"> zum Kurs</w:t>
      </w:r>
      <w:r w:rsidRPr="001C7427">
        <w:rPr>
          <w:rFonts w:asciiTheme="majorHAnsi" w:hAnsiTheme="majorHAnsi" w:cstheme="majorHAnsi"/>
        </w:rPr>
        <w:t>. Die Kontaktdaten sind den Teilnehmerinnen</w:t>
      </w:r>
      <w:r w:rsidR="007D598C" w:rsidRPr="001C7427">
        <w:rPr>
          <w:rFonts w:asciiTheme="majorHAnsi" w:hAnsiTheme="majorHAnsi" w:cstheme="majorHAnsi"/>
        </w:rPr>
        <w:t xml:space="preserve"> und Teilnehmer</w:t>
      </w:r>
      <w:r w:rsidR="001C7427">
        <w:rPr>
          <w:rFonts w:asciiTheme="majorHAnsi" w:hAnsiTheme="majorHAnsi" w:cstheme="majorHAnsi"/>
        </w:rPr>
        <w:t xml:space="preserve"> aus dem Schulkontext</w:t>
      </w:r>
      <w:r w:rsidRPr="001C7427">
        <w:rPr>
          <w:rFonts w:asciiTheme="majorHAnsi" w:hAnsiTheme="majorHAnsi" w:cstheme="majorHAnsi"/>
        </w:rPr>
        <w:t xml:space="preserve"> bekannt.</w:t>
      </w:r>
    </w:p>
    <w:p w14:paraId="6E60354A" w14:textId="7A5A8C3E" w:rsidR="00FF1FD1" w:rsidRPr="001C7427" w:rsidRDefault="001C7427" w:rsidP="00B23EF8">
      <w:pPr>
        <w:pStyle w:val="berschrift2"/>
        <w:spacing w:before="120" w:after="120"/>
        <w:rPr>
          <w:rFonts w:cstheme="majorHAnsi"/>
        </w:rPr>
      </w:pPr>
      <w:r>
        <w:rPr>
          <w:rFonts w:cstheme="majorHAnsi"/>
        </w:rPr>
        <w:t>Verantwortung für die</w:t>
      </w:r>
      <w:r w:rsidR="00AF22D0" w:rsidRPr="001C7427">
        <w:rPr>
          <w:rFonts w:cstheme="majorHAnsi"/>
        </w:rPr>
        <w:t xml:space="preserve"> Lernplattform</w:t>
      </w:r>
    </w:p>
    <w:p w14:paraId="529EFF4B" w14:textId="72C6FA9E" w:rsidR="00B369B2" w:rsidRPr="001C7427" w:rsidRDefault="00B62959" w:rsidP="00B23EF8">
      <w:pPr>
        <w:spacing w:before="120" w:after="120" w:line="240" w:lineRule="auto"/>
        <w:rPr>
          <w:rFonts w:asciiTheme="majorHAnsi" w:hAnsiTheme="majorHAnsi" w:cstheme="majorHAnsi"/>
          <w:color w:val="000000" w:themeColor="text1"/>
        </w:rPr>
      </w:pPr>
      <w:r w:rsidRPr="001C7427">
        <w:rPr>
          <w:rFonts w:asciiTheme="majorHAnsi" w:hAnsiTheme="majorHAnsi" w:cstheme="majorHAnsi"/>
          <w:color w:val="000000" w:themeColor="text1"/>
        </w:rPr>
        <w:t>Jede Nutzerin</w:t>
      </w:r>
      <w:r w:rsidR="001C7427">
        <w:rPr>
          <w:rFonts w:asciiTheme="majorHAnsi" w:hAnsiTheme="majorHAnsi" w:cstheme="majorHAnsi"/>
          <w:color w:val="000000" w:themeColor="text1"/>
        </w:rPr>
        <w:t xml:space="preserve"> und</w:t>
      </w:r>
      <w:r w:rsidRPr="001C7427">
        <w:rPr>
          <w:rFonts w:asciiTheme="majorHAnsi" w:hAnsiTheme="majorHAnsi" w:cstheme="majorHAnsi"/>
          <w:color w:val="000000" w:themeColor="text1"/>
        </w:rPr>
        <w:t xml:space="preserve"> jeder Nutzer kann per E-Mail an </w:t>
      </w:r>
      <w:r w:rsidR="001C7427">
        <w:rPr>
          <w:rFonts w:asciiTheme="majorHAnsi" w:hAnsiTheme="majorHAnsi" w:cstheme="majorHAnsi"/>
          <w:color w:val="000000" w:themeColor="text1"/>
        </w:rPr>
        <w:t xml:space="preserve">die </w:t>
      </w:r>
      <w:r w:rsidR="00FF3F8F">
        <w:rPr>
          <w:rFonts w:asciiTheme="majorHAnsi" w:hAnsiTheme="majorHAnsi" w:cstheme="majorHAnsi"/>
          <w:color w:val="000000" w:themeColor="text1"/>
        </w:rPr>
        <w:t xml:space="preserve">Moderatorinnen </w:t>
      </w:r>
      <w:r w:rsidR="001C7427">
        <w:rPr>
          <w:rFonts w:asciiTheme="majorHAnsi" w:hAnsiTheme="majorHAnsi" w:cstheme="majorHAnsi"/>
          <w:color w:val="000000" w:themeColor="text1"/>
        </w:rPr>
        <w:t>bzw. -moderatoren</w:t>
      </w:r>
      <w:r w:rsidRPr="001C7427">
        <w:rPr>
          <w:rFonts w:asciiTheme="majorHAnsi" w:hAnsiTheme="majorHAnsi" w:cstheme="majorHAnsi"/>
          <w:color w:val="000000" w:themeColor="text1"/>
        </w:rPr>
        <w:t xml:space="preserve"> </w:t>
      </w:r>
      <w:r w:rsidR="00206425" w:rsidRPr="001C7427">
        <w:rPr>
          <w:rFonts w:asciiTheme="majorHAnsi" w:hAnsiTheme="majorHAnsi" w:cstheme="majorHAnsi"/>
          <w:color w:val="000000" w:themeColor="text1"/>
        </w:rPr>
        <w:t>(</w:t>
      </w:r>
      <w:r w:rsidR="00206425" w:rsidRPr="00890575">
        <w:rPr>
          <w:rFonts w:asciiTheme="majorHAnsi" w:hAnsiTheme="majorHAnsi" w:cstheme="majorHAnsi"/>
        </w:rPr>
        <w:t>moodle</w:t>
      </w:r>
      <w:r w:rsidR="00890575" w:rsidRPr="00890575">
        <w:rPr>
          <w:rFonts w:asciiTheme="majorHAnsi" w:hAnsiTheme="majorHAnsi" w:cstheme="majorHAnsi"/>
        </w:rPr>
        <w:t>1710</w:t>
      </w:r>
      <w:r w:rsidR="00206425" w:rsidRPr="00890575">
        <w:rPr>
          <w:rFonts w:asciiTheme="majorHAnsi" w:hAnsiTheme="majorHAnsi" w:cstheme="majorHAnsi"/>
        </w:rPr>
        <w:t>@</w:t>
      </w:r>
      <w:r w:rsidR="00890575" w:rsidRPr="00890575">
        <w:rPr>
          <w:rFonts w:asciiTheme="majorHAnsi" w:hAnsiTheme="majorHAnsi" w:cstheme="majorHAnsi"/>
        </w:rPr>
        <w:t>gs-bergsiedlung</w:t>
      </w:r>
      <w:r w:rsidR="00206425" w:rsidRPr="00890575">
        <w:rPr>
          <w:rFonts w:asciiTheme="majorHAnsi" w:hAnsiTheme="majorHAnsi" w:cstheme="majorHAnsi"/>
        </w:rPr>
        <w:t>.bildung-lsa.de</w:t>
      </w:r>
      <w:r w:rsidR="00206425" w:rsidRPr="00890575">
        <w:rPr>
          <w:rFonts w:asciiTheme="majorHAnsi" w:hAnsiTheme="majorHAnsi" w:cstheme="majorHAnsi"/>
          <w:color w:val="000000" w:themeColor="text1"/>
        </w:rPr>
        <w:t>)</w:t>
      </w:r>
      <w:r w:rsidR="00206425" w:rsidRPr="001C7427">
        <w:rPr>
          <w:rFonts w:asciiTheme="majorHAnsi" w:hAnsiTheme="majorHAnsi" w:cstheme="majorHAnsi"/>
          <w:color w:val="000000" w:themeColor="text1"/>
        </w:rPr>
        <w:t xml:space="preserve"> </w:t>
      </w:r>
      <w:r w:rsidRPr="001C7427">
        <w:rPr>
          <w:rFonts w:asciiTheme="majorHAnsi" w:hAnsiTheme="majorHAnsi" w:cstheme="majorHAnsi"/>
          <w:color w:val="000000" w:themeColor="text1"/>
        </w:rPr>
        <w:t xml:space="preserve">einen Bericht über die in </w:t>
      </w:r>
      <w:r w:rsidR="00FF3F8F">
        <w:rPr>
          <w:rFonts w:asciiTheme="majorHAnsi" w:hAnsiTheme="majorHAnsi" w:cstheme="majorHAnsi"/>
          <w:color w:val="000000" w:themeColor="text1"/>
        </w:rPr>
        <w:t xml:space="preserve">der </w:t>
      </w:r>
      <w:proofErr w:type="spellStart"/>
      <w:r w:rsidRPr="001C7427">
        <w:rPr>
          <w:rFonts w:asciiTheme="majorHAnsi" w:hAnsiTheme="majorHAnsi" w:cstheme="majorHAnsi"/>
          <w:color w:val="000000" w:themeColor="text1"/>
        </w:rPr>
        <w:t>Moodle</w:t>
      </w:r>
      <w:proofErr w:type="spellEnd"/>
      <w:r w:rsidR="00FF3F8F">
        <w:rPr>
          <w:rFonts w:asciiTheme="majorHAnsi" w:hAnsiTheme="majorHAnsi" w:cstheme="majorHAnsi"/>
          <w:color w:val="000000" w:themeColor="text1"/>
        </w:rPr>
        <w:t>-Plattform</w:t>
      </w:r>
      <w:r w:rsidRPr="001C7427">
        <w:rPr>
          <w:rFonts w:asciiTheme="majorHAnsi" w:hAnsiTheme="majorHAnsi" w:cstheme="majorHAnsi"/>
          <w:color w:val="000000" w:themeColor="text1"/>
        </w:rPr>
        <w:t xml:space="preserve"> gespeicherten persönlichen Daten anfordern</w:t>
      </w:r>
      <w:r w:rsidR="00724B93">
        <w:rPr>
          <w:rFonts w:asciiTheme="majorHAnsi" w:hAnsiTheme="majorHAnsi" w:cstheme="majorHAnsi"/>
          <w:color w:val="000000" w:themeColor="text1"/>
        </w:rPr>
        <w:t xml:space="preserve"> und andere datenschutzrechtliche Anfragen stellen</w:t>
      </w:r>
      <w:r w:rsidR="00B23EF8">
        <w:rPr>
          <w:rFonts w:asciiTheme="majorHAnsi" w:hAnsiTheme="majorHAnsi" w:cstheme="majorHAnsi"/>
          <w:color w:val="000000" w:themeColor="text1"/>
        </w:rPr>
        <w:t>.</w:t>
      </w:r>
    </w:p>
    <w:p w14:paraId="470BE4D5" w14:textId="39C1F597" w:rsidR="00AF22D0" w:rsidRPr="00F40B36" w:rsidRDefault="00B369B2" w:rsidP="00B23EF8">
      <w:pPr>
        <w:spacing w:before="120" w:after="120" w:line="240" w:lineRule="auto"/>
        <w:rPr>
          <w:rFonts w:asciiTheme="majorHAnsi" w:hAnsiTheme="majorHAnsi" w:cstheme="majorHAnsi"/>
          <w:highlight w:val="yellow"/>
        </w:rPr>
      </w:pPr>
      <w:r w:rsidRPr="00724B93">
        <w:rPr>
          <w:rFonts w:asciiTheme="majorHAnsi" w:hAnsiTheme="majorHAnsi" w:cstheme="majorHAnsi"/>
          <w:color w:val="000000" w:themeColor="text1"/>
        </w:rPr>
        <w:t xml:space="preserve">Für Anfragen, die mit der Schule </w:t>
      </w:r>
      <w:r w:rsidRPr="00724B93">
        <w:rPr>
          <w:rFonts w:asciiTheme="majorHAnsi" w:hAnsiTheme="majorHAnsi" w:cstheme="majorHAnsi"/>
          <w:color w:val="000000" w:themeColor="text1"/>
          <w:u w:val="single"/>
        </w:rPr>
        <w:t>nicht direkt geklärt werden können</w:t>
      </w:r>
      <w:r w:rsidRPr="00724B93">
        <w:rPr>
          <w:rFonts w:asciiTheme="majorHAnsi" w:hAnsiTheme="majorHAnsi" w:cstheme="majorHAnsi"/>
          <w:color w:val="000000" w:themeColor="text1"/>
        </w:rPr>
        <w:t>, steht den Nutzerinnen</w:t>
      </w:r>
      <w:r w:rsidR="0083381F" w:rsidRPr="00724B93">
        <w:rPr>
          <w:rFonts w:asciiTheme="majorHAnsi" w:hAnsiTheme="majorHAnsi" w:cstheme="majorHAnsi"/>
          <w:color w:val="000000" w:themeColor="text1"/>
        </w:rPr>
        <w:t xml:space="preserve"> und Nutzern</w:t>
      </w:r>
      <w:r w:rsidRPr="00F40B36">
        <w:rPr>
          <w:rFonts w:asciiTheme="majorHAnsi" w:hAnsiTheme="majorHAnsi" w:cstheme="majorHAnsi"/>
          <w:color w:val="000000" w:themeColor="text1"/>
        </w:rPr>
        <w:t xml:space="preserve"> auch der Datenschutzbeauftragte des LISA zur Verfügung.</w:t>
      </w:r>
    </w:p>
    <w:p w14:paraId="47C5D093" w14:textId="0A41B47E" w:rsidR="007A55D2" w:rsidRPr="00B23EF8" w:rsidRDefault="00D90C44" w:rsidP="00B23EF8">
      <w:pPr>
        <w:pStyle w:val="berschrift1"/>
      </w:pPr>
      <w:r w:rsidRPr="00B23EF8">
        <w:lastRenderedPageBreak/>
        <w:t>Zweck der Erhebung</w:t>
      </w:r>
    </w:p>
    <w:p w14:paraId="2A4B62E3" w14:textId="76D65569" w:rsidR="00F40B36" w:rsidRDefault="00F40B36" w:rsidP="00B23EF8">
      <w:pPr>
        <w:pStyle w:val="Listenabsatz"/>
        <w:spacing w:before="120" w:after="120"/>
        <w:ind w:left="0"/>
        <w:contextualSpacing w:val="0"/>
        <w:rPr>
          <w:rFonts w:asciiTheme="majorHAnsi" w:hAnsiTheme="majorHAnsi" w:cstheme="majorHAnsi"/>
        </w:rPr>
      </w:pPr>
      <w:r>
        <w:rPr>
          <w:rFonts w:asciiTheme="majorHAnsi" w:hAnsiTheme="majorHAnsi" w:cstheme="majorHAnsi"/>
        </w:rPr>
        <w:t xml:space="preserve">Die Lernplattform </w:t>
      </w:r>
      <w:r w:rsidR="00890575">
        <w:rPr>
          <w:rFonts w:asciiTheme="majorHAnsi" w:hAnsiTheme="majorHAnsi" w:cstheme="majorHAnsi"/>
        </w:rPr>
        <w:t>moodle.bildung-lsa.de/</w:t>
      </w:r>
      <w:proofErr w:type="spellStart"/>
      <w:r w:rsidR="00890575">
        <w:rPr>
          <w:rFonts w:asciiTheme="majorHAnsi" w:hAnsiTheme="majorHAnsi" w:cstheme="majorHAnsi"/>
        </w:rPr>
        <w:t>gs-bergsiedlung</w:t>
      </w:r>
      <w:proofErr w:type="spellEnd"/>
      <w:r w:rsidR="00890575">
        <w:rPr>
          <w:rFonts w:asciiTheme="majorHAnsi" w:hAnsiTheme="majorHAnsi" w:cstheme="majorHAnsi"/>
        </w:rPr>
        <w:t xml:space="preserve"> </w:t>
      </w:r>
      <w:r>
        <w:rPr>
          <w:rFonts w:asciiTheme="majorHAnsi" w:hAnsiTheme="majorHAnsi" w:cstheme="majorHAnsi"/>
        </w:rPr>
        <w:t xml:space="preserve">der Schule </w:t>
      </w:r>
      <w:r w:rsidRPr="00890575">
        <w:rPr>
          <w:rFonts w:asciiTheme="majorHAnsi" w:hAnsiTheme="majorHAnsi" w:cstheme="majorHAnsi"/>
        </w:rPr>
        <w:t>„</w:t>
      </w:r>
      <w:r w:rsidR="00890575" w:rsidRPr="00890575">
        <w:rPr>
          <w:rFonts w:asciiTheme="majorHAnsi" w:hAnsiTheme="majorHAnsi" w:cstheme="majorHAnsi"/>
        </w:rPr>
        <w:t>Grundschule Bergsiedlung</w:t>
      </w:r>
      <w:r w:rsidRPr="00890575">
        <w:rPr>
          <w:rFonts w:asciiTheme="majorHAnsi" w:hAnsiTheme="majorHAnsi" w:cstheme="majorHAnsi"/>
        </w:rPr>
        <w:t>“</w:t>
      </w:r>
      <w:r>
        <w:rPr>
          <w:rFonts w:asciiTheme="majorHAnsi" w:hAnsiTheme="majorHAnsi" w:cstheme="majorHAnsi"/>
        </w:rPr>
        <w:t xml:space="preserve"> </w:t>
      </w:r>
      <w:r w:rsidRPr="00F40B36">
        <w:rPr>
          <w:rFonts w:asciiTheme="majorHAnsi" w:hAnsiTheme="majorHAnsi" w:cstheme="majorHAnsi"/>
        </w:rPr>
        <w:t xml:space="preserve">basiert auf dem Open Source Learning-Management-System </w:t>
      </w:r>
      <w:proofErr w:type="spellStart"/>
      <w:r w:rsidRPr="00F40B36">
        <w:rPr>
          <w:rFonts w:asciiTheme="majorHAnsi" w:hAnsiTheme="majorHAnsi" w:cstheme="majorHAnsi"/>
        </w:rPr>
        <w:t>Moodle</w:t>
      </w:r>
      <w:proofErr w:type="spellEnd"/>
      <w:r w:rsidRPr="00F40B36">
        <w:rPr>
          <w:rFonts w:asciiTheme="majorHAnsi" w:hAnsiTheme="majorHAnsi" w:cstheme="majorHAnsi"/>
        </w:rPr>
        <w:t xml:space="preserve"> und repräsentiert eine Instanz dieser Software auf einem Serversystem des Bildungsservers Sachs</w:t>
      </w:r>
      <w:r>
        <w:rPr>
          <w:rFonts w:asciiTheme="majorHAnsi" w:hAnsiTheme="majorHAnsi" w:cstheme="majorHAnsi"/>
        </w:rPr>
        <w:t>en-Anhalts in Verbindung mit ei</w:t>
      </w:r>
      <w:r w:rsidRPr="00F40B36">
        <w:rPr>
          <w:rFonts w:asciiTheme="majorHAnsi" w:hAnsiTheme="majorHAnsi" w:cstheme="majorHAnsi"/>
        </w:rPr>
        <w:t xml:space="preserve">ner SQL-Datenbank für </w:t>
      </w:r>
      <w:r>
        <w:rPr>
          <w:rFonts w:asciiTheme="majorHAnsi" w:hAnsiTheme="majorHAnsi" w:cstheme="majorHAnsi"/>
        </w:rPr>
        <w:t>diese Schule.</w:t>
      </w:r>
    </w:p>
    <w:p w14:paraId="51EEDC76" w14:textId="77777777" w:rsidR="00440B37" w:rsidRDefault="00EB5527" w:rsidP="00B23EF8">
      <w:pPr>
        <w:pStyle w:val="Listenabsatz"/>
        <w:spacing w:before="120" w:after="120"/>
        <w:ind w:left="0"/>
        <w:contextualSpacing w:val="0"/>
        <w:rPr>
          <w:rFonts w:asciiTheme="majorHAnsi" w:hAnsiTheme="majorHAnsi" w:cstheme="majorHAnsi"/>
        </w:rPr>
      </w:pPr>
      <w:proofErr w:type="spellStart"/>
      <w:r w:rsidRPr="00F40B36">
        <w:rPr>
          <w:rFonts w:asciiTheme="majorHAnsi" w:hAnsiTheme="majorHAnsi" w:cstheme="majorHAnsi"/>
        </w:rPr>
        <w:t>Moodle</w:t>
      </w:r>
      <w:proofErr w:type="spellEnd"/>
      <w:r w:rsidRPr="00F40B36">
        <w:rPr>
          <w:rFonts w:asciiTheme="majorHAnsi" w:hAnsiTheme="majorHAnsi" w:cstheme="majorHAnsi"/>
        </w:rPr>
        <w:t xml:space="preserve"> ermöglicht die Bereitstellung von Unterrichtsmaterialien zur individuellen und kooperativen Bearbeitung</w:t>
      </w:r>
      <w:r w:rsidR="00491E5E" w:rsidRPr="00F40B36">
        <w:rPr>
          <w:rFonts w:asciiTheme="majorHAnsi" w:hAnsiTheme="majorHAnsi" w:cstheme="majorHAnsi"/>
        </w:rPr>
        <w:t>, Einreichung von Lernergebnissen in Dateiform, Ton- und Videoaufnahme (sofern diese Funktion in der Aktivität Aufgabe freigescha</w:t>
      </w:r>
      <w:r w:rsidR="003A1818" w:rsidRPr="00F40B36">
        <w:rPr>
          <w:rFonts w:asciiTheme="majorHAnsi" w:hAnsiTheme="majorHAnsi" w:cstheme="majorHAnsi"/>
        </w:rPr>
        <w:t>l</w:t>
      </w:r>
      <w:r w:rsidR="00491E5E" w:rsidRPr="00F40B36">
        <w:rPr>
          <w:rFonts w:asciiTheme="majorHAnsi" w:hAnsiTheme="majorHAnsi" w:cstheme="majorHAnsi"/>
        </w:rPr>
        <w:t>tet wurde) und Nutzung von Abstimmungs- und Befragungswerkzeugen</w:t>
      </w:r>
      <w:r w:rsidRPr="00F40B36">
        <w:rPr>
          <w:rFonts w:asciiTheme="majorHAnsi" w:hAnsiTheme="majorHAnsi" w:cstheme="majorHAnsi"/>
        </w:rPr>
        <w:t xml:space="preserve">. Es </w:t>
      </w:r>
      <w:r w:rsidR="00773E4F" w:rsidRPr="00F40B36">
        <w:rPr>
          <w:rFonts w:asciiTheme="majorHAnsi" w:hAnsiTheme="majorHAnsi" w:cstheme="majorHAnsi"/>
        </w:rPr>
        <w:t>unterstützt eine kursbezogene Kommunikation und Kollaboration über verschiedene Lernaktivitäten (wie Foren, Wikis, Glossare, Datenbanken)</w:t>
      </w:r>
      <w:r w:rsidR="00604624" w:rsidRPr="00F40B36">
        <w:rPr>
          <w:rFonts w:asciiTheme="majorHAnsi" w:hAnsiTheme="majorHAnsi" w:cstheme="majorHAnsi"/>
        </w:rPr>
        <w:t xml:space="preserve"> sowie </w:t>
      </w:r>
      <w:r w:rsidR="00773E4F" w:rsidRPr="00F40B36">
        <w:rPr>
          <w:rFonts w:asciiTheme="majorHAnsi" w:hAnsiTheme="majorHAnsi" w:cstheme="majorHAnsi"/>
        </w:rPr>
        <w:t>einen Kalender mit Kurs-, Gruppen- und persönlichen Terminen. Über die Funktion</w:t>
      </w:r>
      <w:r w:rsidR="003A1818" w:rsidRPr="00F40B36">
        <w:rPr>
          <w:rFonts w:asciiTheme="majorHAnsi" w:hAnsiTheme="majorHAnsi" w:cstheme="majorHAnsi"/>
        </w:rPr>
        <w:t>en</w:t>
      </w:r>
      <w:r w:rsidR="00773E4F" w:rsidRPr="00F40B36">
        <w:rPr>
          <w:rFonts w:asciiTheme="majorHAnsi" w:hAnsiTheme="majorHAnsi" w:cstheme="majorHAnsi"/>
        </w:rPr>
        <w:t xml:space="preserve"> Mitteilungen </w:t>
      </w:r>
      <w:r w:rsidR="00491E5E" w:rsidRPr="00F40B36">
        <w:rPr>
          <w:rFonts w:asciiTheme="majorHAnsi" w:hAnsiTheme="majorHAnsi" w:cstheme="majorHAnsi"/>
        </w:rPr>
        <w:t xml:space="preserve">und Forum </w:t>
      </w:r>
      <w:r w:rsidR="00773E4F" w:rsidRPr="00F40B36">
        <w:rPr>
          <w:rFonts w:asciiTheme="majorHAnsi" w:hAnsiTheme="majorHAnsi" w:cstheme="majorHAnsi"/>
        </w:rPr>
        <w:t xml:space="preserve">können Nachrichten gesendet und empfangen werden. </w:t>
      </w:r>
    </w:p>
    <w:p w14:paraId="6D8E28A4" w14:textId="77777777" w:rsidR="00440B37" w:rsidRDefault="00491E5E" w:rsidP="00B23EF8">
      <w:pPr>
        <w:pStyle w:val="Listenabsatz"/>
        <w:spacing w:before="120" w:after="120"/>
        <w:ind w:left="0"/>
        <w:contextualSpacing w:val="0"/>
        <w:rPr>
          <w:rFonts w:asciiTheme="majorHAnsi" w:hAnsiTheme="majorHAnsi" w:cstheme="majorHAnsi"/>
        </w:rPr>
      </w:pPr>
      <w:r w:rsidRPr="00F40B36">
        <w:rPr>
          <w:rFonts w:asciiTheme="majorHAnsi" w:hAnsiTheme="majorHAnsi" w:cstheme="majorHAnsi"/>
        </w:rPr>
        <w:t xml:space="preserve">Durch die Einbindung der Software </w:t>
      </w:r>
      <w:proofErr w:type="spellStart"/>
      <w:r w:rsidRPr="00F40B36">
        <w:rPr>
          <w:rFonts w:asciiTheme="majorHAnsi" w:hAnsiTheme="majorHAnsi" w:cstheme="majorHAnsi"/>
        </w:rPr>
        <w:t>BigBlueButton</w:t>
      </w:r>
      <w:proofErr w:type="spellEnd"/>
      <w:r w:rsidRPr="00F40B36">
        <w:rPr>
          <w:rFonts w:asciiTheme="majorHAnsi" w:hAnsiTheme="majorHAnsi" w:cstheme="majorHAnsi"/>
        </w:rPr>
        <w:t xml:space="preserve"> (auf einem dedizierten Server) wird die kursbezogene Durchführung von Webkonferenzen ermöglicht. Die Einbindung der Software </w:t>
      </w:r>
      <w:proofErr w:type="spellStart"/>
      <w:r w:rsidRPr="00F40B36">
        <w:rPr>
          <w:rFonts w:asciiTheme="majorHAnsi" w:hAnsiTheme="majorHAnsi" w:cstheme="majorHAnsi"/>
        </w:rPr>
        <w:t>Collabora</w:t>
      </w:r>
      <w:proofErr w:type="spellEnd"/>
      <w:r w:rsidRPr="00F40B36">
        <w:rPr>
          <w:rFonts w:asciiTheme="majorHAnsi" w:hAnsiTheme="majorHAnsi" w:cstheme="majorHAnsi"/>
        </w:rPr>
        <w:t xml:space="preserve"> (auf einem dedizierten Server) ermöglicht die Bereitstellung von synchron bearbeitbaren Dokumenten der LibreOffice-</w:t>
      </w:r>
      <w:r w:rsidR="00604624" w:rsidRPr="00F40B36">
        <w:rPr>
          <w:rFonts w:asciiTheme="majorHAnsi" w:hAnsiTheme="majorHAnsi" w:cstheme="majorHAnsi"/>
        </w:rPr>
        <w:t>Produktf</w:t>
      </w:r>
      <w:r w:rsidRPr="00F40B36">
        <w:rPr>
          <w:rFonts w:asciiTheme="majorHAnsi" w:hAnsiTheme="majorHAnsi" w:cstheme="majorHAnsi"/>
        </w:rPr>
        <w:t xml:space="preserve">amilie. </w:t>
      </w:r>
    </w:p>
    <w:p w14:paraId="13D5AFB2" w14:textId="77777777" w:rsidR="00440B37" w:rsidRDefault="00604624" w:rsidP="00B23EF8">
      <w:pPr>
        <w:pStyle w:val="Listenabsatz"/>
        <w:spacing w:before="120" w:after="120"/>
        <w:ind w:left="0"/>
        <w:contextualSpacing w:val="0"/>
        <w:rPr>
          <w:rFonts w:asciiTheme="majorHAnsi" w:hAnsiTheme="majorHAnsi" w:cstheme="majorHAnsi"/>
        </w:rPr>
      </w:pPr>
      <w:r w:rsidRPr="00F40B36">
        <w:rPr>
          <w:rFonts w:asciiTheme="majorHAnsi" w:hAnsiTheme="majorHAnsi" w:cstheme="majorHAnsi"/>
        </w:rPr>
        <w:t xml:space="preserve">Personen mit der Rolle </w:t>
      </w:r>
      <w:r w:rsidRPr="00440B37">
        <w:rPr>
          <w:rFonts w:asciiTheme="majorHAnsi" w:hAnsiTheme="majorHAnsi" w:cstheme="majorHAnsi"/>
          <w:i/>
        </w:rPr>
        <w:t>Teilnehmer/in</w:t>
      </w:r>
      <w:r w:rsidRPr="00F40B36">
        <w:rPr>
          <w:rFonts w:asciiTheme="majorHAnsi" w:hAnsiTheme="majorHAnsi" w:cstheme="majorHAnsi"/>
        </w:rPr>
        <w:t xml:space="preserve"> bzw. </w:t>
      </w:r>
      <w:r w:rsidRPr="00440B37">
        <w:rPr>
          <w:rFonts w:asciiTheme="majorHAnsi" w:hAnsiTheme="majorHAnsi" w:cstheme="majorHAnsi"/>
          <w:i/>
        </w:rPr>
        <w:t>Trainer/in</w:t>
      </w:r>
      <w:r w:rsidR="00773E4F" w:rsidRPr="00F40B36">
        <w:rPr>
          <w:rFonts w:asciiTheme="majorHAnsi" w:hAnsiTheme="majorHAnsi" w:cstheme="majorHAnsi"/>
        </w:rPr>
        <w:t xml:space="preserve"> können verfolgen, wie weit sie</w:t>
      </w:r>
      <w:r w:rsidRPr="00F40B36">
        <w:rPr>
          <w:rFonts w:asciiTheme="majorHAnsi" w:hAnsiTheme="majorHAnsi" w:cstheme="majorHAnsi"/>
        </w:rPr>
        <w:t xml:space="preserve"> selbst</w:t>
      </w:r>
      <w:r w:rsidR="00773E4F" w:rsidRPr="00F40B36">
        <w:rPr>
          <w:rFonts w:asciiTheme="majorHAnsi" w:hAnsiTheme="majorHAnsi" w:cstheme="majorHAnsi"/>
        </w:rPr>
        <w:t xml:space="preserve"> im Kurs fortgeschritten sind, welche Aktivitäten oder ganze Kurse bereits abgeschlossen bzw. welche Lernaktivitäten noch nicht abgeschlossen </w:t>
      </w:r>
      <w:r w:rsidR="00440B37">
        <w:rPr>
          <w:rFonts w:asciiTheme="majorHAnsi" w:hAnsiTheme="majorHAnsi" w:cstheme="majorHAnsi"/>
        </w:rPr>
        <w:t>wurden</w:t>
      </w:r>
      <w:r w:rsidR="00773E4F" w:rsidRPr="00F40B36">
        <w:rPr>
          <w:rFonts w:asciiTheme="majorHAnsi" w:hAnsiTheme="majorHAnsi" w:cstheme="majorHAnsi"/>
        </w:rPr>
        <w:t xml:space="preserve">. </w:t>
      </w:r>
    </w:p>
    <w:p w14:paraId="073D6444" w14:textId="079FADA8" w:rsidR="008A7321" w:rsidRPr="00F40B36" w:rsidRDefault="00773E4F" w:rsidP="00B23EF8">
      <w:pPr>
        <w:pStyle w:val="Listenabsatz"/>
        <w:spacing w:before="120" w:after="120"/>
        <w:ind w:left="0"/>
        <w:contextualSpacing w:val="0"/>
        <w:rPr>
          <w:rFonts w:asciiTheme="majorHAnsi" w:hAnsiTheme="majorHAnsi" w:cstheme="majorHAnsi"/>
        </w:rPr>
      </w:pPr>
      <w:r w:rsidRPr="00F40B36">
        <w:rPr>
          <w:rFonts w:asciiTheme="majorHAnsi" w:hAnsiTheme="majorHAnsi" w:cstheme="majorHAnsi"/>
        </w:rPr>
        <w:t>Die Lernaktivitäten Test oder H5P unterstützen die Überprüfung des Lernfortschritts.</w:t>
      </w:r>
    </w:p>
    <w:p w14:paraId="593C42E4" w14:textId="77777777" w:rsidR="008A7321" w:rsidRPr="00B23EF8" w:rsidRDefault="00BD7297" w:rsidP="00B23EF8">
      <w:pPr>
        <w:pStyle w:val="berschrift1"/>
      </w:pPr>
      <w:r w:rsidRPr="00B23EF8">
        <w:t>Rechtliche Grundlagen</w:t>
      </w:r>
    </w:p>
    <w:p w14:paraId="10D31A0D" w14:textId="77777777" w:rsidR="00440B37" w:rsidRDefault="00BD7297" w:rsidP="00B23EF8">
      <w:pPr>
        <w:spacing w:before="120" w:after="120"/>
        <w:rPr>
          <w:rFonts w:asciiTheme="majorHAnsi" w:hAnsiTheme="majorHAnsi" w:cstheme="majorHAnsi"/>
        </w:rPr>
      </w:pPr>
      <w:r w:rsidRPr="00F40B36">
        <w:rPr>
          <w:rFonts w:asciiTheme="majorHAnsi" w:hAnsiTheme="majorHAnsi" w:cstheme="majorHAnsi"/>
        </w:rPr>
        <w:t xml:space="preserve">Die personenbezogenen Daten werden ausschließlich während der Teilnahme an </w:t>
      </w:r>
      <w:proofErr w:type="spellStart"/>
      <w:r w:rsidR="00147FE8" w:rsidRPr="00F40B36">
        <w:rPr>
          <w:rFonts w:asciiTheme="majorHAnsi" w:hAnsiTheme="majorHAnsi" w:cstheme="majorHAnsi"/>
        </w:rPr>
        <w:t>M</w:t>
      </w:r>
      <w:r w:rsidRPr="00F40B36">
        <w:rPr>
          <w:rFonts w:asciiTheme="majorHAnsi" w:hAnsiTheme="majorHAnsi" w:cstheme="majorHAnsi"/>
        </w:rPr>
        <w:t>oodle</w:t>
      </w:r>
      <w:proofErr w:type="spellEnd"/>
      <w:r w:rsidRPr="00F40B36">
        <w:rPr>
          <w:rFonts w:asciiTheme="majorHAnsi" w:hAnsiTheme="majorHAnsi" w:cstheme="majorHAnsi"/>
        </w:rPr>
        <w:t>-basierten Kursen verarbeitet und nur zweckgebunden zur Vorbereitung</w:t>
      </w:r>
      <w:r w:rsidR="00604624" w:rsidRPr="00F40B36">
        <w:rPr>
          <w:rFonts w:asciiTheme="majorHAnsi" w:hAnsiTheme="majorHAnsi" w:cstheme="majorHAnsi"/>
        </w:rPr>
        <w:t xml:space="preserve">, </w:t>
      </w:r>
      <w:r w:rsidRPr="00F40B36">
        <w:rPr>
          <w:rFonts w:asciiTheme="majorHAnsi" w:hAnsiTheme="majorHAnsi" w:cstheme="majorHAnsi"/>
        </w:rPr>
        <w:t>Durchführung</w:t>
      </w:r>
      <w:r w:rsidR="00604624" w:rsidRPr="00F40B36">
        <w:rPr>
          <w:rFonts w:asciiTheme="majorHAnsi" w:hAnsiTheme="majorHAnsi" w:cstheme="majorHAnsi"/>
        </w:rPr>
        <w:t xml:space="preserve"> und Nachbereitung</w:t>
      </w:r>
      <w:r w:rsidRPr="00F40B36">
        <w:rPr>
          <w:rFonts w:asciiTheme="majorHAnsi" w:hAnsiTheme="majorHAnsi" w:cstheme="majorHAnsi"/>
        </w:rPr>
        <w:t xml:space="preserve"> der jeweiligen </w:t>
      </w:r>
      <w:r w:rsidR="00440B37">
        <w:rPr>
          <w:rFonts w:asciiTheme="majorHAnsi" w:hAnsiTheme="majorHAnsi" w:cstheme="majorHAnsi"/>
        </w:rPr>
        <w:t>(Unterrichts-)</w:t>
      </w:r>
      <w:r w:rsidRPr="00F40B36">
        <w:rPr>
          <w:rFonts w:asciiTheme="majorHAnsi" w:hAnsiTheme="majorHAnsi" w:cstheme="majorHAnsi"/>
        </w:rPr>
        <w:t xml:space="preserve">Veranstaltung im Rahmen </w:t>
      </w:r>
      <w:r w:rsidR="00440B37">
        <w:rPr>
          <w:rFonts w:asciiTheme="majorHAnsi" w:hAnsiTheme="majorHAnsi" w:cstheme="majorHAnsi"/>
        </w:rPr>
        <w:t>der den Schulen durch das Schulgesetz des Landes Sachsen-Anhalt übertragenen Aufgaben (§ 1 SchulG LSA)</w:t>
      </w:r>
      <w:r w:rsidR="00296AA9" w:rsidRPr="00F40B36">
        <w:rPr>
          <w:rFonts w:asciiTheme="majorHAnsi" w:hAnsiTheme="majorHAnsi" w:cstheme="majorHAnsi"/>
        </w:rPr>
        <w:t xml:space="preserve"> bzw. </w:t>
      </w:r>
      <w:r w:rsidR="00604624" w:rsidRPr="00F40B36">
        <w:rPr>
          <w:rFonts w:asciiTheme="majorHAnsi" w:hAnsiTheme="majorHAnsi" w:cstheme="majorHAnsi"/>
        </w:rPr>
        <w:t xml:space="preserve">für </w:t>
      </w:r>
      <w:r w:rsidR="00440B37">
        <w:rPr>
          <w:rFonts w:asciiTheme="majorHAnsi" w:hAnsiTheme="majorHAnsi" w:cstheme="majorHAnsi"/>
        </w:rPr>
        <w:t>schulorganisatorische</w:t>
      </w:r>
      <w:r w:rsidR="00296AA9" w:rsidRPr="00F40B36">
        <w:rPr>
          <w:rFonts w:asciiTheme="majorHAnsi" w:hAnsiTheme="majorHAnsi" w:cstheme="majorHAnsi"/>
        </w:rPr>
        <w:t xml:space="preserve"> Prozesse </w:t>
      </w:r>
      <w:r w:rsidRPr="00F40B36">
        <w:rPr>
          <w:rFonts w:asciiTheme="majorHAnsi" w:hAnsiTheme="majorHAnsi" w:cstheme="majorHAnsi"/>
        </w:rPr>
        <w:t xml:space="preserve">genutzt. </w:t>
      </w:r>
    </w:p>
    <w:p w14:paraId="0262D5D1" w14:textId="3A48AAF4" w:rsidR="00F810C7" w:rsidRPr="00F40B36" w:rsidRDefault="00BD7297" w:rsidP="00B23EF8">
      <w:pPr>
        <w:spacing w:before="120" w:after="120"/>
        <w:rPr>
          <w:rFonts w:asciiTheme="majorHAnsi" w:hAnsiTheme="majorHAnsi" w:cstheme="majorHAnsi"/>
        </w:rPr>
      </w:pPr>
      <w:r w:rsidRPr="00F40B36">
        <w:rPr>
          <w:rFonts w:asciiTheme="majorHAnsi" w:hAnsiTheme="majorHAnsi" w:cstheme="majorHAnsi"/>
          <w:b/>
        </w:rPr>
        <w:t>Die rechtliche Grundlage bilden §</w:t>
      </w:r>
      <w:r w:rsidR="004D38A3" w:rsidRPr="00F40B36">
        <w:rPr>
          <w:rFonts w:asciiTheme="majorHAnsi" w:hAnsiTheme="majorHAnsi" w:cstheme="majorHAnsi"/>
          <w:b/>
        </w:rPr>
        <w:t xml:space="preserve"> </w:t>
      </w:r>
      <w:r w:rsidRPr="00F40B36">
        <w:rPr>
          <w:rFonts w:asciiTheme="majorHAnsi" w:hAnsiTheme="majorHAnsi" w:cstheme="majorHAnsi"/>
          <w:b/>
        </w:rPr>
        <w:t>84a Abs. 1</w:t>
      </w:r>
      <w:r w:rsidR="003B741B" w:rsidRPr="00F40B36">
        <w:rPr>
          <w:rFonts w:asciiTheme="majorHAnsi" w:hAnsiTheme="majorHAnsi" w:cstheme="majorHAnsi"/>
          <w:b/>
        </w:rPr>
        <w:t>, 2 Schulgesetz des Landes Sachsen-Anhalt i.</w:t>
      </w:r>
      <w:r w:rsidR="00C47B20" w:rsidRPr="00F40B36">
        <w:rPr>
          <w:rFonts w:asciiTheme="majorHAnsi" w:hAnsiTheme="majorHAnsi" w:cstheme="majorHAnsi"/>
          <w:b/>
        </w:rPr>
        <w:t xml:space="preserve"> V. m. Art. 6 Abs. 1 </w:t>
      </w:r>
      <w:proofErr w:type="spellStart"/>
      <w:r w:rsidR="00C47B20" w:rsidRPr="00F40B36">
        <w:rPr>
          <w:rFonts w:asciiTheme="majorHAnsi" w:hAnsiTheme="majorHAnsi" w:cstheme="majorHAnsi"/>
          <w:b/>
        </w:rPr>
        <w:t>lit</w:t>
      </w:r>
      <w:proofErr w:type="spellEnd"/>
      <w:r w:rsidR="00C47B20" w:rsidRPr="00F40B36">
        <w:rPr>
          <w:rFonts w:asciiTheme="majorHAnsi" w:hAnsiTheme="majorHAnsi" w:cstheme="majorHAnsi"/>
          <w:b/>
        </w:rPr>
        <w:t>. e DS-G</w:t>
      </w:r>
      <w:r w:rsidR="003B741B" w:rsidRPr="00F40B36">
        <w:rPr>
          <w:rFonts w:asciiTheme="majorHAnsi" w:hAnsiTheme="majorHAnsi" w:cstheme="majorHAnsi"/>
          <w:b/>
        </w:rPr>
        <w:t>VO.</w:t>
      </w:r>
    </w:p>
    <w:p w14:paraId="24B1632E" w14:textId="77777777" w:rsidR="00F810C7" w:rsidRPr="00B23EF8" w:rsidRDefault="00F810C7" w:rsidP="00B23EF8">
      <w:pPr>
        <w:pStyle w:val="berschrift1"/>
      </w:pPr>
      <w:r w:rsidRPr="00B23EF8">
        <w:t>Rollen in der Plattform</w:t>
      </w:r>
    </w:p>
    <w:p w14:paraId="3C01E244" w14:textId="2685227C" w:rsidR="00402304" w:rsidRPr="00F40B36" w:rsidRDefault="00F810C7" w:rsidP="00B23EF8">
      <w:pPr>
        <w:spacing w:before="120" w:after="120"/>
        <w:rPr>
          <w:rFonts w:asciiTheme="majorHAnsi" w:hAnsiTheme="majorHAnsi" w:cstheme="majorHAnsi"/>
        </w:rPr>
      </w:pPr>
      <w:r w:rsidRPr="00F40B36">
        <w:rPr>
          <w:rFonts w:asciiTheme="majorHAnsi" w:hAnsiTheme="majorHAnsi" w:cstheme="majorHAnsi"/>
        </w:rPr>
        <w:t xml:space="preserve">Die Berechtigungen zur Nutzung einer </w:t>
      </w:r>
      <w:proofErr w:type="spellStart"/>
      <w:r w:rsidRPr="00F40B36">
        <w:rPr>
          <w:rFonts w:asciiTheme="majorHAnsi" w:hAnsiTheme="majorHAnsi" w:cstheme="majorHAnsi"/>
        </w:rPr>
        <w:t>Moodle</w:t>
      </w:r>
      <w:proofErr w:type="spellEnd"/>
      <w:r w:rsidRPr="00F40B36">
        <w:rPr>
          <w:rFonts w:asciiTheme="majorHAnsi" w:hAnsiTheme="majorHAnsi" w:cstheme="majorHAnsi"/>
        </w:rPr>
        <w:t>-Plattform bestehen in Abhängigkeit von der übertragenen Rolle im Kursraum. Im Folgenden werden diese Rollen</w:t>
      </w:r>
      <w:r w:rsidR="00402304" w:rsidRPr="00F40B36">
        <w:rPr>
          <w:rFonts w:asciiTheme="majorHAnsi" w:hAnsiTheme="majorHAnsi" w:cstheme="majorHAnsi"/>
        </w:rPr>
        <w:t xml:space="preserve"> genannt und beschrieben.</w:t>
      </w:r>
    </w:p>
    <w:p w14:paraId="34D7EF42" w14:textId="04E38F1E" w:rsidR="009511D4" w:rsidRPr="00323A22" w:rsidRDefault="009511D4" w:rsidP="009511D4">
      <w:pPr>
        <w:spacing w:before="120" w:after="120"/>
        <w:rPr>
          <w:rFonts w:asciiTheme="majorHAnsi" w:hAnsiTheme="majorHAnsi" w:cstheme="majorHAnsi"/>
        </w:rPr>
      </w:pPr>
      <w:r w:rsidRPr="00AA7784">
        <w:rPr>
          <w:rFonts w:asciiTheme="majorHAnsi" w:hAnsiTheme="majorHAnsi" w:cstheme="majorHAnsi"/>
          <w:i/>
        </w:rPr>
        <w:t>Gast</w:t>
      </w:r>
      <w:r w:rsidRPr="00AA7784">
        <w:rPr>
          <w:rFonts w:asciiTheme="majorHAnsi" w:hAnsiTheme="majorHAnsi" w:cstheme="majorHAnsi"/>
        </w:rPr>
        <w:t xml:space="preserve"> – nicht auf der </w:t>
      </w:r>
      <w:proofErr w:type="spellStart"/>
      <w:r w:rsidRPr="00AA7784">
        <w:rPr>
          <w:rFonts w:asciiTheme="majorHAnsi" w:hAnsiTheme="majorHAnsi" w:cstheme="majorHAnsi"/>
        </w:rPr>
        <w:t>Moodle</w:t>
      </w:r>
      <w:proofErr w:type="spellEnd"/>
      <w:r w:rsidRPr="00AA7784">
        <w:rPr>
          <w:rFonts w:asciiTheme="majorHAnsi" w:hAnsiTheme="majorHAnsi" w:cstheme="majorHAnsi"/>
        </w:rPr>
        <w:t>-Plattform eingeloggte Personen</w:t>
      </w:r>
      <w:r w:rsidRPr="00323A22">
        <w:rPr>
          <w:rFonts w:asciiTheme="majorHAnsi" w:hAnsiTheme="majorHAnsi" w:cstheme="majorHAnsi"/>
        </w:rPr>
        <w:t xml:space="preserve"> der Internetöffentlichkeit. Gäste können </w:t>
      </w:r>
      <w:r w:rsidR="00FF3F8F" w:rsidRPr="00D6152C">
        <w:rPr>
          <w:rFonts w:asciiTheme="majorHAnsi" w:hAnsiTheme="majorHAnsi" w:cstheme="majorHAnsi"/>
        </w:rPr>
        <w:t xml:space="preserve">nur </w:t>
      </w:r>
      <w:r w:rsidRPr="00D6152C">
        <w:rPr>
          <w:rFonts w:asciiTheme="majorHAnsi" w:hAnsiTheme="majorHAnsi" w:cstheme="majorHAnsi"/>
        </w:rPr>
        <w:t xml:space="preserve">die </w:t>
      </w:r>
      <w:r w:rsidRPr="00323A22">
        <w:rPr>
          <w:rFonts w:asciiTheme="majorHAnsi" w:hAnsiTheme="majorHAnsi" w:cstheme="majorHAnsi"/>
        </w:rPr>
        <w:t xml:space="preserve">Bereiche der </w:t>
      </w:r>
      <w:proofErr w:type="spellStart"/>
      <w:r w:rsidRPr="00323A22">
        <w:rPr>
          <w:rFonts w:asciiTheme="majorHAnsi" w:hAnsiTheme="majorHAnsi" w:cstheme="majorHAnsi"/>
        </w:rPr>
        <w:t>Moodle</w:t>
      </w:r>
      <w:proofErr w:type="spellEnd"/>
      <w:r w:rsidRPr="00323A22">
        <w:rPr>
          <w:rFonts w:asciiTheme="majorHAnsi" w:hAnsiTheme="majorHAnsi" w:cstheme="majorHAnsi"/>
        </w:rPr>
        <w:t>-Plattform einsehen, die für die Internetöffentlichkeit freigegeben sind, z. B. die Login- oder Startseite.</w:t>
      </w:r>
    </w:p>
    <w:p w14:paraId="5B028979" w14:textId="77777777" w:rsidR="009511D4" w:rsidRPr="00323A22" w:rsidRDefault="009511D4" w:rsidP="009511D4">
      <w:pPr>
        <w:spacing w:before="120" w:after="120"/>
        <w:rPr>
          <w:rFonts w:asciiTheme="majorHAnsi" w:hAnsiTheme="majorHAnsi" w:cstheme="majorHAnsi"/>
        </w:rPr>
      </w:pPr>
      <w:r w:rsidRPr="00AA7784">
        <w:rPr>
          <w:rFonts w:asciiTheme="majorHAnsi" w:hAnsiTheme="majorHAnsi" w:cstheme="majorHAnsi"/>
          <w:i/>
        </w:rPr>
        <w:t>Nutzer/innen</w:t>
      </w:r>
      <w:r w:rsidRPr="00323A22">
        <w:rPr>
          <w:rFonts w:asciiTheme="majorHAnsi" w:hAnsiTheme="majorHAnsi" w:cstheme="majorHAnsi"/>
        </w:rPr>
        <w:t xml:space="preserve"> – Oberbegriff für alle Personen mit Zugang zur Plattform, unabhängig von Kursen, in die sie eingetragen sind</w:t>
      </w:r>
      <w:r>
        <w:rPr>
          <w:rFonts w:asciiTheme="majorHAnsi" w:hAnsiTheme="majorHAnsi" w:cstheme="majorHAnsi"/>
        </w:rPr>
        <w:t>, und ihrer Rolle darin, auch</w:t>
      </w:r>
      <w:r w:rsidRPr="00323A22">
        <w:rPr>
          <w:rFonts w:asciiTheme="majorHAnsi" w:hAnsiTheme="majorHAnsi" w:cstheme="majorHAnsi"/>
        </w:rPr>
        <w:t xml:space="preserve"> unabhängig von ihrer Stellung im Lehr- und Lernprozess.</w:t>
      </w:r>
    </w:p>
    <w:p w14:paraId="0B60C046" w14:textId="77777777" w:rsidR="009511D4" w:rsidRPr="00323A22" w:rsidRDefault="009511D4" w:rsidP="009511D4">
      <w:pPr>
        <w:spacing w:before="120" w:after="120"/>
        <w:rPr>
          <w:rFonts w:asciiTheme="majorHAnsi" w:hAnsiTheme="majorHAnsi" w:cstheme="majorHAnsi"/>
        </w:rPr>
      </w:pPr>
      <w:r w:rsidRPr="00AA7784">
        <w:rPr>
          <w:rFonts w:asciiTheme="majorHAnsi" w:hAnsiTheme="majorHAnsi" w:cstheme="majorHAnsi"/>
          <w:i/>
        </w:rPr>
        <w:t>Teilnehmer/innen</w:t>
      </w:r>
      <w:r w:rsidRPr="00323A22">
        <w:rPr>
          <w:rFonts w:asciiTheme="majorHAnsi" w:hAnsiTheme="majorHAnsi" w:cstheme="majorHAnsi"/>
        </w:rPr>
        <w:t xml:space="preserve"> – </w:t>
      </w:r>
      <w:r w:rsidRPr="009511D4">
        <w:rPr>
          <w:rFonts w:asciiTheme="majorHAnsi" w:hAnsiTheme="majorHAnsi" w:cstheme="majorHAnsi"/>
          <w:i/>
        </w:rPr>
        <w:t>Nutzer/innen</w:t>
      </w:r>
      <w:r w:rsidRPr="00323A22">
        <w:rPr>
          <w:rFonts w:asciiTheme="majorHAnsi" w:hAnsiTheme="majorHAnsi" w:cstheme="majorHAnsi"/>
        </w:rPr>
        <w:t xml:space="preserve">, die in der Rolle </w:t>
      </w:r>
      <w:r w:rsidRPr="00D6152C">
        <w:rPr>
          <w:rFonts w:asciiTheme="majorHAnsi" w:hAnsiTheme="majorHAnsi" w:cstheme="majorHAnsi"/>
          <w:i/>
        </w:rPr>
        <w:t>Teilnehmer/in</w:t>
      </w:r>
      <w:r w:rsidRPr="00323A22">
        <w:rPr>
          <w:rFonts w:asciiTheme="majorHAnsi" w:hAnsiTheme="majorHAnsi" w:cstheme="majorHAnsi"/>
        </w:rPr>
        <w:t xml:space="preserve"> </w:t>
      </w:r>
      <w:proofErr w:type="spellStart"/>
      <w:r w:rsidRPr="00323A22">
        <w:rPr>
          <w:rFonts w:asciiTheme="majorHAnsi" w:hAnsiTheme="majorHAnsi" w:cstheme="majorHAnsi"/>
        </w:rPr>
        <w:t>in</w:t>
      </w:r>
      <w:proofErr w:type="spellEnd"/>
      <w:r w:rsidRPr="00323A22">
        <w:rPr>
          <w:rFonts w:asciiTheme="majorHAnsi" w:hAnsiTheme="majorHAnsi" w:cstheme="majorHAnsi"/>
        </w:rPr>
        <w:t xml:space="preserve"> eine</w:t>
      </w:r>
      <w:r>
        <w:rPr>
          <w:rFonts w:asciiTheme="majorHAnsi" w:hAnsiTheme="majorHAnsi" w:cstheme="majorHAnsi"/>
        </w:rPr>
        <w:t>m</w:t>
      </w:r>
      <w:r w:rsidRPr="00323A22">
        <w:rPr>
          <w:rFonts w:asciiTheme="majorHAnsi" w:hAnsiTheme="majorHAnsi" w:cstheme="majorHAnsi"/>
        </w:rPr>
        <w:t xml:space="preserve"> Kurs eingetragen sind, meistens </w:t>
      </w:r>
      <w:r>
        <w:rPr>
          <w:rFonts w:asciiTheme="majorHAnsi" w:hAnsiTheme="majorHAnsi" w:cstheme="majorHAnsi"/>
        </w:rPr>
        <w:t>Schülerinnen und Schüler</w:t>
      </w:r>
      <w:r w:rsidRPr="00323A22">
        <w:rPr>
          <w:rFonts w:asciiTheme="majorHAnsi" w:hAnsiTheme="majorHAnsi" w:cstheme="majorHAnsi"/>
        </w:rPr>
        <w:t xml:space="preserve">. </w:t>
      </w:r>
      <w:r w:rsidRPr="00D6152C">
        <w:rPr>
          <w:rFonts w:asciiTheme="majorHAnsi" w:hAnsiTheme="majorHAnsi" w:cstheme="majorHAnsi"/>
          <w:i/>
        </w:rPr>
        <w:t>Teilnehmer/innen</w:t>
      </w:r>
      <w:r w:rsidRPr="00323A22">
        <w:rPr>
          <w:rFonts w:asciiTheme="majorHAnsi" w:hAnsiTheme="majorHAnsi" w:cstheme="majorHAnsi"/>
        </w:rPr>
        <w:t xml:space="preserve"> können in Kursen bereitgestellte (Lern-)Angebote nutzen und über die Plattformfunktionen mit </w:t>
      </w:r>
      <w:r w:rsidRPr="009511D4">
        <w:rPr>
          <w:rFonts w:asciiTheme="majorHAnsi" w:hAnsiTheme="majorHAnsi" w:cstheme="majorHAnsi"/>
          <w:i/>
        </w:rPr>
        <w:t>Teilnehmer/innen</w:t>
      </w:r>
      <w:r w:rsidRPr="00323A22">
        <w:rPr>
          <w:rFonts w:asciiTheme="majorHAnsi" w:hAnsiTheme="majorHAnsi" w:cstheme="majorHAnsi"/>
        </w:rPr>
        <w:t xml:space="preserve"> und </w:t>
      </w:r>
      <w:r w:rsidRPr="009511D4">
        <w:rPr>
          <w:rFonts w:asciiTheme="majorHAnsi" w:hAnsiTheme="majorHAnsi" w:cstheme="majorHAnsi"/>
          <w:i/>
        </w:rPr>
        <w:t>Trainer/innen</w:t>
      </w:r>
      <w:r w:rsidRPr="00323A22">
        <w:rPr>
          <w:rFonts w:asciiTheme="majorHAnsi" w:hAnsiTheme="majorHAnsi" w:cstheme="majorHAnsi"/>
        </w:rPr>
        <w:t xml:space="preserve"> der gleichen Kurse kommunizieren.</w:t>
      </w:r>
    </w:p>
    <w:p w14:paraId="19BD04B0" w14:textId="77777777" w:rsidR="009511D4" w:rsidRPr="00323A22" w:rsidRDefault="009511D4" w:rsidP="009511D4">
      <w:pPr>
        <w:spacing w:before="120" w:after="120"/>
        <w:rPr>
          <w:rFonts w:asciiTheme="majorHAnsi" w:hAnsiTheme="majorHAnsi" w:cstheme="majorHAnsi"/>
        </w:rPr>
      </w:pPr>
      <w:r w:rsidRPr="00AA7784">
        <w:rPr>
          <w:rFonts w:asciiTheme="majorHAnsi" w:hAnsiTheme="majorHAnsi" w:cstheme="majorHAnsi"/>
          <w:i/>
        </w:rPr>
        <w:lastRenderedPageBreak/>
        <w:t>Trainer/innen</w:t>
      </w:r>
      <w:r w:rsidRPr="00323A22">
        <w:rPr>
          <w:rFonts w:asciiTheme="majorHAnsi" w:hAnsiTheme="majorHAnsi" w:cstheme="majorHAnsi"/>
        </w:rPr>
        <w:t xml:space="preserve"> – </w:t>
      </w:r>
      <w:r w:rsidRPr="009511D4">
        <w:rPr>
          <w:rFonts w:asciiTheme="majorHAnsi" w:hAnsiTheme="majorHAnsi" w:cstheme="majorHAnsi"/>
          <w:i/>
        </w:rPr>
        <w:t>Nutzer/innen</w:t>
      </w:r>
      <w:r w:rsidRPr="00323A22">
        <w:rPr>
          <w:rFonts w:asciiTheme="majorHAnsi" w:hAnsiTheme="majorHAnsi" w:cstheme="majorHAnsi"/>
        </w:rPr>
        <w:t xml:space="preserve">, die in der Rolle </w:t>
      </w:r>
      <w:r w:rsidRPr="009511D4">
        <w:rPr>
          <w:rFonts w:asciiTheme="majorHAnsi" w:hAnsiTheme="majorHAnsi" w:cstheme="majorHAnsi"/>
          <w:i/>
        </w:rPr>
        <w:t>Trainer/in</w:t>
      </w:r>
      <w:r w:rsidRPr="00323A22">
        <w:rPr>
          <w:rFonts w:asciiTheme="majorHAnsi" w:hAnsiTheme="majorHAnsi" w:cstheme="majorHAnsi"/>
        </w:rPr>
        <w:t xml:space="preserve"> </w:t>
      </w:r>
      <w:proofErr w:type="spellStart"/>
      <w:r w:rsidRPr="00323A22">
        <w:rPr>
          <w:rFonts w:asciiTheme="majorHAnsi" w:hAnsiTheme="majorHAnsi" w:cstheme="majorHAnsi"/>
        </w:rPr>
        <w:t>in</w:t>
      </w:r>
      <w:proofErr w:type="spellEnd"/>
      <w:r w:rsidRPr="00323A22">
        <w:rPr>
          <w:rFonts w:asciiTheme="majorHAnsi" w:hAnsiTheme="majorHAnsi" w:cstheme="majorHAnsi"/>
        </w:rPr>
        <w:t xml:space="preserve"> </w:t>
      </w:r>
      <w:r>
        <w:rPr>
          <w:rFonts w:asciiTheme="majorHAnsi" w:hAnsiTheme="majorHAnsi" w:cstheme="majorHAnsi"/>
        </w:rPr>
        <w:t>einem</w:t>
      </w:r>
      <w:r w:rsidRPr="00323A22">
        <w:rPr>
          <w:rFonts w:asciiTheme="majorHAnsi" w:hAnsiTheme="majorHAnsi" w:cstheme="majorHAnsi"/>
        </w:rPr>
        <w:t xml:space="preserve"> Kurs eingetragen sind, meistens </w:t>
      </w:r>
      <w:r>
        <w:rPr>
          <w:rFonts w:asciiTheme="majorHAnsi" w:hAnsiTheme="majorHAnsi" w:cstheme="majorHAnsi"/>
        </w:rPr>
        <w:t>Lehrerinnen und Lehrer</w:t>
      </w:r>
      <w:r w:rsidRPr="00323A22">
        <w:rPr>
          <w:rFonts w:asciiTheme="majorHAnsi" w:hAnsiTheme="majorHAnsi" w:cstheme="majorHAnsi"/>
        </w:rPr>
        <w:t xml:space="preserve">. </w:t>
      </w:r>
      <w:r w:rsidRPr="009511D4">
        <w:rPr>
          <w:rFonts w:asciiTheme="majorHAnsi" w:hAnsiTheme="majorHAnsi" w:cstheme="majorHAnsi"/>
          <w:i/>
        </w:rPr>
        <w:t>Trainer/innen</w:t>
      </w:r>
      <w:r w:rsidRPr="00323A22">
        <w:rPr>
          <w:rFonts w:asciiTheme="majorHAnsi" w:hAnsiTheme="majorHAnsi" w:cstheme="majorHAnsi"/>
        </w:rPr>
        <w:t xml:space="preserve"> können Kurse beantragen, </w:t>
      </w:r>
      <w:r w:rsidRPr="009511D4">
        <w:rPr>
          <w:rFonts w:asciiTheme="majorHAnsi" w:hAnsiTheme="majorHAnsi" w:cstheme="majorHAnsi"/>
          <w:i/>
        </w:rPr>
        <w:t>Nutzer/innen</w:t>
      </w:r>
      <w:r w:rsidRPr="00323A22">
        <w:rPr>
          <w:rFonts w:asciiTheme="majorHAnsi" w:hAnsiTheme="majorHAnsi" w:cstheme="majorHAnsi"/>
        </w:rPr>
        <w:t xml:space="preserve"> in Kurse als </w:t>
      </w:r>
      <w:r w:rsidRPr="009511D4">
        <w:rPr>
          <w:rFonts w:asciiTheme="majorHAnsi" w:hAnsiTheme="majorHAnsi" w:cstheme="majorHAnsi"/>
          <w:i/>
        </w:rPr>
        <w:t>Teilnehmer/innen</w:t>
      </w:r>
      <w:r w:rsidRPr="00323A22">
        <w:rPr>
          <w:rFonts w:asciiTheme="majorHAnsi" w:hAnsiTheme="majorHAnsi" w:cstheme="majorHAnsi"/>
        </w:rPr>
        <w:t xml:space="preserve"> und </w:t>
      </w:r>
      <w:r w:rsidRPr="009511D4">
        <w:rPr>
          <w:rFonts w:asciiTheme="majorHAnsi" w:hAnsiTheme="majorHAnsi" w:cstheme="majorHAnsi"/>
          <w:i/>
        </w:rPr>
        <w:t>Trainer/innen</w:t>
      </w:r>
      <w:r w:rsidRPr="00323A22">
        <w:rPr>
          <w:rFonts w:asciiTheme="majorHAnsi" w:hAnsiTheme="majorHAnsi" w:cstheme="majorHAnsi"/>
        </w:rPr>
        <w:t xml:space="preserve"> einschreiben und (Lern-)Angebote in eigenen Kursen anlegen und bereitstellen.</w:t>
      </w:r>
    </w:p>
    <w:p w14:paraId="0369A3D1" w14:textId="07B9AE41" w:rsidR="009511D4" w:rsidRPr="00323A22" w:rsidRDefault="009511D4" w:rsidP="009511D4">
      <w:pPr>
        <w:spacing w:before="120" w:after="120"/>
        <w:rPr>
          <w:rFonts w:asciiTheme="majorHAnsi" w:hAnsiTheme="majorHAnsi" w:cstheme="majorHAnsi"/>
        </w:rPr>
      </w:pPr>
      <w:r w:rsidRPr="00AA7784">
        <w:rPr>
          <w:rFonts w:asciiTheme="majorHAnsi" w:hAnsiTheme="majorHAnsi" w:cstheme="majorHAnsi"/>
          <w:i/>
        </w:rPr>
        <w:t>Moderator/innen</w:t>
      </w:r>
      <w:r w:rsidRPr="00323A22">
        <w:rPr>
          <w:rFonts w:asciiTheme="majorHAnsi" w:hAnsiTheme="majorHAnsi" w:cstheme="majorHAnsi"/>
        </w:rPr>
        <w:t xml:space="preserve"> und </w:t>
      </w:r>
      <w:r w:rsidRPr="00AA7784">
        <w:rPr>
          <w:rFonts w:asciiTheme="majorHAnsi" w:hAnsiTheme="majorHAnsi" w:cstheme="majorHAnsi"/>
          <w:i/>
        </w:rPr>
        <w:t>Administrator/innen</w:t>
      </w:r>
      <w:r w:rsidRPr="00323A22">
        <w:rPr>
          <w:rFonts w:asciiTheme="majorHAnsi" w:hAnsiTheme="majorHAnsi" w:cstheme="majorHAnsi"/>
        </w:rPr>
        <w:t xml:space="preserve"> –</w:t>
      </w:r>
      <w:r w:rsidRPr="009511D4">
        <w:rPr>
          <w:rFonts w:asciiTheme="majorHAnsi" w:hAnsiTheme="majorHAnsi" w:cstheme="majorHAnsi"/>
          <w:i/>
        </w:rPr>
        <w:t>Nutzer/innen</w:t>
      </w:r>
      <w:r w:rsidRPr="00323A22">
        <w:rPr>
          <w:rFonts w:asciiTheme="majorHAnsi" w:hAnsiTheme="majorHAnsi" w:cstheme="majorHAnsi"/>
        </w:rPr>
        <w:t xml:space="preserve">, die die Plattform verwalten, Funktionen freischalten und einschränken und das Erscheinungsbild der Plattform verändern. Sie können in allen Kursen der Plattform wie die Rolle </w:t>
      </w:r>
      <w:r w:rsidRPr="009511D4">
        <w:rPr>
          <w:rFonts w:asciiTheme="majorHAnsi" w:hAnsiTheme="majorHAnsi" w:cstheme="majorHAnsi"/>
          <w:i/>
        </w:rPr>
        <w:t>Teilnehmer/in</w:t>
      </w:r>
      <w:r w:rsidRPr="00323A22">
        <w:rPr>
          <w:rFonts w:asciiTheme="majorHAnsi" w:hAnsiTheme="majorHAnsi" w:cstheme="majorHAnsi"/>
        </w:rPr>
        <w:t xml:space="preserve"> und die Rolle </w:t>
      </w:r>
      <w:r w:rsidRPr="009511D4">
        <w:rPr>
          <w:rFonts w:asciiTheme="majorHAnsi" w:hAnsiTheme="majorHAnsi" w:cstheme="majorHAnsi"/>
          <w:i/>
        </w:rPr>
        <w:t>Trainer/in</w:t>
      </w:r>
      <w:r w:rsidRPr="00323A22">
        <w:rPr>
          <w:rFonts w:asciiTheme="majorHAnsi" w:hAnsiTheme="majorHAnsi" w:cstheme="majorHAnsi"/>
        </w:rPr>
        <w:t xml:space="preserve"> agieren, haben Zugriff auf alle Nutzerinformationen und existierenden Kurse. Sie können Nutzerzugänge und Kurse anlegen, bearbeiten und löschen sowie Kursanträge bestätigen und ablehnen.</w:t>
      </w:r>
    </w:p>
    <w:p w14:paraId="2397ABF1" w14:textId="48FDE5A9" w:rsidR="00604624" w:rsidRPr="00F40B36" w:rsidRDefault="009511D4" w:rsidP="009511D4">
      <w:pPr>
        <w:spacing w:before="120" w:after="120"/>
        <w:rPr>
          <w:rFonts w:asciiTheme="majorHAnsi" w:hAnsiTheme="majorHAnsi" w:cstheme="majorHAnsi"/>
        </w:rPr>
      </w:pPr>
      <w:r w:rsidRPr="009511D4">
        <w:rPr>
          <w:rFonts w:asciiTheme="majorHAnsi" w:hAnsiTheme="majorHAnsi" w:cstheme="majorHAnsi"/>
          <w:i/>
        </w:rPr>
        <w:t>Root-Administrator/in</w:t>
      </w:r>
      <w:r w:rsidRPr="00323A22">
        <w:rPr>
          <w:rFonts w:asciiTheme="majorHAnsi" w:hAnsiTheme="majorHAnsi" w:cstheme="majorHAnsi"/>
        </w:rPr>
        <w:t xml:space="preserve"> – ein Mitarbeiter oder </w:t>
      </w:r>
      <w:r>
        <w:rPr>
          <w:rFonts w:asciiTheme="majorHAnsi" w:hAnsiTheme="majorHAnsi" w:cstheme="majorHAnsi"/>
        </w:rPr>
        <w:t xml:space="preserve">eine </w:t>
      </w:r>
      <w:r w:rsidRPr="00323A22">
        <w:rPr>
          <w:rFonts w:asciiTheme="majorHAnsi" w:hAnsiTheme="majorHAnsi" w:cstheme="majorHAnsi"/>
        </w:rPr>
        <w:t xml:space="preserve">Mitarbeiterin des LISA, der/die die Hard- und Software der Plattform administriert und Zugriff auf die gesamte Installation hat. </w:t>
      </w:r>
      <w:r>
        <w:rPr>
          <w:rFonts w:asciiTheme="majorHAnsi" w:hAnsiTheme="majorHAnsi" w:cstheme="majorHAnsi"/>
        </w:rPr>
        <w:t xml:space="preserve">Der/die </w:t>
      </w:r>
      <w:r w:rsidRPr="00C205BB">
        <w:rPr>
          <w:rFonts w:asciiTheme="majorHAnsi" w:hAnsiTheme="majorHAnsi" w:cstheme="majorHAnsi"/>
          <w:i/>
        </w:rPr>
        <w:t>Root-Administrator/in</w:t>
      </w:r>
      <w:r w:rsidRPr="00323A22">
        <w:rPr>
          <w:rFonts w:asciiTheme="majorHAnsi" w:hAnsiTheme="majorHAnsi" w:cstheme="majorHAnsi"/>
        </w:rPr>
        <w:t xml:space="preserve"> kann über die Rechte der übrigen Rollen hinaus Änderungen an der Hard- und Software vornehmen.</w:t>
      </w:r>
    </w:p>
    <w:p w14:paraId="6DC9117E" w14:textId="77777777" w:rsidR="008A7321" w:rsidRPr="00B23EF8" w:rsidRDefault="00190F65" w:rsidP="00B23EF8">
      <w:pPr>
        <w:pStyle w:val="berschrift1"/>
      </w:pPr>
      <w:r w:rsidRPr="00B23EF8">
        <w:t>Gegenstand und Umfang der Datenverarbeitung</w:t>
      </w:r>
    </w:p>
    <w:p w14:paraId="347471F8" w14:textId="555D3C83" w:rsidR="009511D4" w:rsidRDefault="009511D4" w:rsidP="009511D4">
      <w:pPr>
        <w:pStyle w:val="berschrift2"/>
      </w:pPr>
      <w:r>
        <w:t>Einrichtung eines Zugangs zur Lernplattform</w:t>
      </w:r>
    </w:p>
    <w:p w14:paraId="11FA1266" w14:textId="21C0EB24" w:rsidR="007B5C87" w:rsidRPr="002F1CDA" w:rsidRDefault="00190F65" w:rsidP="00B23EF8">
      <w:pPr>
        <w:spacing w:before="120" w:after="120"/>
        <w:rPr>
          <w:rFonts w:asciiTheme="majorHAnsi" w:hAnsiTheme="majorHAnsi" w:cstheme="majorHAnsi"/>
        </w:rPr>
      </w:pPr>
      <w:r w:rsidRPr="00F40B36">
        <w:rPr>
          <w:rFonts w:asciiTheme="majorHAnsi" w:hAnsiTheme="majorHAnsi" w:cstheme="majorHAnsi"/>
          <w:bCs/>
        </w:rPr>
        <w:t xml:space="preserve">Die Nutzung </w:t>
      </w:r>
      <w:r w:rsidR="00AB3FAA" w:rsidRPr="00F40B36">
        <w:rPr>
          <w:rFonts w:asciiTheme="majorHAnsi" w:hAnsiTheme="majorHAnsi" w:cstheme="majorHAnsi"/>
          <w:bCs/>
        </w:rPr>
        <w:t>der Lernplattform ist Bestandteil des Unterrichts</w:t>
      </w:r>
      <w:r w:rsidR="00491E5E" w:rsidRPr="00F40B36">
        <w:rPr>
          <w:rFonts w:asciiTheme="majorHAnsi" w:hAnsiTheme="majorHAnsi" w:cstheme="majorHAnsi"/>
          <w:bCs/>
        </w:rPr>
        <w:t xml:space="preserve"> und der Schulorganisation</w:t>
      </w:r>
      <w:r w:rsidR="00AB3FAA" w:rsidRPr="00F40B36">
        <w:rPr>
          <w:rFonts w:asciiTheme="majorHAnsi" w:hAnsiTheme="majorHAnsi" w:cstheme="majorHAnsi"/>
          <w:bCs/>
        </w:rPr>
        <w:t xml:space="preserve">. </w:t>
      </w:r>
      <w:r w:rsidR="00AB3FAA" w:rsidRPr="00F40B36">
        <w:rPr>
          <w:rFonts w:asciiTheme="majorHAnsi" w:hAnsiTheme="majorHAnsi" w:cstheme="majorHAnsi"/>
        </w:rPr>
        <w:t>Für die Einrichtung eines persönlichen Zugangs ist die elektronische Speicheru</w:t>
      </w:r>
      <w:r w:rsidR="00197BC7" w:rsidRPr="00F40B36">
        <w:rPr>
          <w:rFonts w:asciiTheme="majorHAnsi" w:hAnsiTheme="majorHAnsi" w:cstheme="majorHAnsi"/>
        </w:rPr>
        <w:t xml:space="preserve">ng von Daten notwendig. </w:t>
      </w:r>
      <w:r w:rsidR="00CF2AE2" w:rsidRPr="00F40B36">
        <w:rPr>
          <w:rFonts w:asciiTheme="majorHAnsi" w:hAnsiTheme="majorHAnsi" w:cstheme="majorHAnsi"/>
        </w:rPr>
        <w:t xml:space="preserve">Die Moderatorinnen </w:t>
      </w:r>
      <w:r w:rsidR="007B5C87" w:rsidRPr="00F40B36">
        <w:rPr>
          <w:rFonts w:asciiTheme="majorHAnsi" w:hAnsiTheme="majorHAnsi" w:cstheme="majorHAnsi"/>
        </w:rPr>
        <w:t>und Moderatoren</w:t>
      </w:r>
      <w:r w:rsidR="009511D4">
        <w:rPr>
          <w:rFonts w:asciiTheme="majorHAnsi" w:hAnsiTheme="majorHAnsi" w:cstheme="majorHAnsi"/>
        </w:rPr>
        <w:t xml:space="preserve"> der Lernplattform</w:t>
      </w:r>
      <w:r w:rsidR="007B5C87" w:rsidRPr="00F40B36">
        <w:rPr>
          <w:rFonts w:asciiTheme="majorHAnsi" w:hAnsiTheme="majorHAnsi" w:cstheme="majorHAnsi"/>
        </w:rPr>
        <w:t xml:space="preserve"> </w:t>
      </w:r>
      <w:r w:rsidR="00CF2AE2" w:rsidRPr="00F40B36">
        <w:rPr>
          <w:rFonts w:asciiTheme="majorHAnsi" w:hAnsiTheme="majorHAnsi" w:cstheme="majorHAnsi"/>
        </w:rPr>
        <w:t xml:space="preserve">legen für die Lernenden </w:t>
      </w:r>
      <w:r w:rsidR="00D60BFE" w:rsidRPr="00F40B36">
        <w:rPr>
          <w:rFonts w:asciiTheme="majorHAnsi" w:hAnsiTheme="majorHAnsi" w:cstheme="majorHAnsi"/>
        </w:rPr>
        <w:t>und</w:t>
      </w:r>
      <w:r w:rsidR="005D6520" w:rsidRPr="00F40B36">
        <w:rPr>
          <w:rFonts w:asciiTheme="majorHAnsi" w:hAnsiTheme="majorHAnsi" w:cstheme="majorHAnsi"/>
        </w:rPr>
        <w:t xml:space="preserve"> andere am Bildungsprozess beteiligte Personen (</w:t>
      </w:r>
      <w:r w:rsidR="00FF3F8F">
        <w:rPr>
          <w:rFonts w:asciiTheme="majorHAnsi" w:hAnsiTheme="majorHAnsi" w:cstheme="majorHAnsi"/>
        </w:rPr>
        <w:t>z.</w:t>
      </w:r>
      <w:r w:rsidR="009A7972">
        <w:rPr>
          <w:rFonts w:asciiTheme="majorHAnsi" w:hAnsiTheme="majorHAnsi" w:cstheme="majorHAnsi"/>
        </w:rPr>
        <w:t xml:space="preserve"> </w:t>
      </w:r>
      <w:r w:rsidR="00FF3F8F">
        <w:rPr>
          <w:rFonts w:asciiTheme="majorHAnsi" w:hAnsiTheme="majorHAnsi" w:cstheme="majorHAnsi"/>
        </w:rPr>
        <w:t xml:space="preserve">B. </w:t>
      </w:r>
      <w:r w:rsidR="007B5C87" w:rsidRPr="00F40B36">
        <w:rPr>
          <w:rFonts w:asciiTheme="majorHAnsi" w:hAnsiTheme="majorHAnsi" w:cstheme="majorHAnsi"/>
        </w:rPr>
        <w:t>Sorgeberechtigte</w:t>
      </w:r>
      <w:r w:rsidR="005D6520" w:rsidRPr="00F40B36">
        <w:rPr>
          <w:rFonts w:asciiTheme="majorHAnsi" w:hAnsiTheme="majorHAnsi" w:cstheme="majorHAnsi"/>
        </w:rPr>
        <w:t xml:space="preserve">, </w:t>
      </w:r>
      <w:r w:rsidR="00D6152C" w:rsidRPr="00F40B36">
        <w:rPr>
          <w:rFonts w:asciiTheme="majorHAnsi" w:hAnsiTheme="majorHAnsi" w:cstheme="majorHAnsi"/>
        </w:rPr>
        <w:t>Sozialarbeiter</w:t>
      </w:r>
      <w:r w:rsidR="00D6152C">
        <w:rPr>
          <w:rFonts w:asciiTheme="majorHAnsi" w:hAnsiTheme="majorHAnsi" w:cstheme="majorHAnsi"/>
        </w:rPr>
        <w:t xml:space="preserve">innen und Sozialarbeiter, </w:t>
      </w:r>
      <w:r w:rsidR="00FF3F8F">
        <w:rPr>
          <w:rFonts w:asciiTheme="majorHAnsi" w:hAnsiTheme="majorHAnsi" w:cstheme="majorHAnsi"/>
        </w:rPr>
        <w:t>Personen aus Praktika-</w:t>
      </w:r>
      <w:r w:rsidR="009A7972">
        <w:rPr>
          <w:rFonts w:asciiTheme="majorHAnsi" w:hAnsiTheme="majorHAnsi" w:cstheme="majorHAnsi"/>
        </w:rPr>
        <w:t xml:space="preserve"> bzw.</w:t>
      </w:r>
      <w:r w:rsidR="00FF3F8F">
        <w:rPr>
          <w:rFonts w:asciiTheme="majorHAnsi" w:hAnsiTheme="majorHAnsi" w:cstheme="majorHAnsi"/>
        </w:rPr>
        <w:t xml:space="preserve"> </w:t>
      </w:r>
      <w:r w:rsidR="005D6520" w:rsidRPr="00F40B36">
        <w:rPr>
          <w:rFonts w:asciiTheme="majorHAnsi" w:hAnsiTheme="majorHAnsi" w:cstheme="majorHAnsi"/>
        </w:rPr>
        <w:t>Ausbildungsbetriebe</w:t>
      </w:r>
      <w:r w:rsidR="00FF3F8F">
        <w:rPr>
          <w:rFonts w:asciiTheme="majorHAnsi" w:hAnsiTheme="majorHAnsi" w:cstheme="majorHAnsi"/>
        </w:rPr>
        <w:t>n</w:t>
      </w:r>
      <w:r w:rsidR="009A7972">
        <w:rPr>
          <w:rFonts w:asciiTheme="majorHAnsi" w:hAnsiTheme="majorHAnsi" w:cstheme="majorHAnsi"/>
        </w:rPr>
        <w:t xml:space="preserve"> oder </w:t>
      </w:r>
      <w:r w:rsidR="00FF3F8F" w:rsidRPr="00F40B36">
        <w:rPr>
          <w:rFonts w:asciiTheme="majorHAnsi" w:hAnsiTheme="majorHAnsi" w:cstheme="majorHAnsi"/>
        </w:rPr>
        <w:t>Austausch</w:t>
      </w:r>
      <w:r w:rsidR="00FF3F8F">
        <w:rPr>
          <w:rFonts w:asciiTheme="majorHAnsi" w:hAnsiTheme="majorHAnsi" w:cstheme="majorHAnsi"/>
        </w:rPr>
        <w:t>schulen</w:t>
      </w:r>
      <w:r w:rsidR="005D6520" w:rsidRPr="002F1CDA">
        <w:rPr>
          <w:rFonts w:asciiTheme="majorHAnsi" w:hAnsiTheme="majorHAnsi" w:cstheme="majorHAnsi"/>
        </w:rPr>
        <w:t xml:space="preserve">) </w:t>
      </w:r>
      <w:r w:rsidR="00CF2AE2" w:rsidRPr="002F1CDA">
        <w:rPr>
          <w:rFonts w:asciiTheme="majorHAnsi" w:hAnsiTheme="majorHAnsi" w:cstheme="majorHAnsi"/>
        </w:rPr>
        <w:t xml:space="preserve">die Nutzerzugänge an und teilen diesen die Zugangsdaten mit. </w:t>
      </w:r>
    </w:p>
    <w:p w14:paraId="46E87A7B" w14:textId="4943F727" w:rsidR="007B5C87" w:rsidRPr="001C7427" w:rsidRDefault="00CF2AE2" w:rsidP="00B23EF8">
      <w:pPr>
        <w:spacing w:before="120" w:after="120"/>
        <w:rPr>
          <w:rFonts w:asciiTheme="majorHAnsi" w:hAnsiTheme="majorHAnsi" w:cstheme="majorHAnsi"/>
        </w:rPr>
      </w:pPr>
      <w:r w:rsidRPr="001C7427">
        <w:rPr>
          <w:rFonts w:asciiTheme="majorHAnsi" w:hAnsiTheme="majorHAnsi" w:cstheme="majorHAnsi"/>
        </w:rPr>
        <w:t>Für Lehrkräfte werden in der Regel d</w:t>
      </w:r>
      <w:r w:rsidR="00F91E76" w:rsidRPr="001C7427">
        <w:rPr>
          <w:rFonts w:asciiTheme="majorHAnsi" w:hAnsiTheme="majorHAnsi" w:cstheme="majorHAnsi"/>
        </w:rPr>
        <w:t>eren</w:t>
      </w:r>
      <w:r w:rsidRPr="001C7427">
        <w:rPr>
          <w:rFonts w:asciiTheme="majorHAnsi" w:hAnsiTheme="majorHAnsi" w:cstheme="majorHAnsi"/>
        </w:rPr>
        <w:t xml:space="preserve"> Bildungsserverzugänge durch die Schulleitung </w:t>
      </w:r>
      <w:r w:rsidR="00F91E76" w:rsidRPr="001C7427">
        <w:rPr>
          <w:rFonts w:asciiTheme="majorHAnsi" w:hAnsiTheme="majorHAnsi" w:cstheme="majorHAnsi"/>
        </w:rPr>
        <w:t xml:space="preserve">für die Lernplattform </w:t>
      </w:r>
      <w:r w:rsidRPr="001C7427">
        <w:rPr>
          <w:rFonts w:asciiTheme="majorHAnsi" w:hAnsiTheme="majorHAnsi" w:cstheme="majorHAnsi"/>
        </w:rPr>
        <w:t xml:space="preserve">frei geschaltet. </w:t>
      </w:r>
      <w:r w:rsidR="009511D4">
        <w:rPr>
          <w:rFonts w:asciiTheme="majorHAnsi" w:hAnsiTheme="majorHAnsi" w:cstheme="majorHAnsi"/>
        </w:rPr>
        <w:t>Lehrkräfte können außerdem ihren Bildungsserverzugang über einen Dienst des Bildungsservers für die Lernplattform der eigenen Schule freischalten.</w:t>
      </w:r>
    </w:p>
    <w:p w14:paraId="46F1B9F6" w14:textId="4B9EB338" w:rsidR="00296AA9" w:rsidRPr="00F40B36" w:rsidRDefault="007B5C87" w:rsidP="00B23EF8">
      <w:pPr>
        <w:spacing w:before="120" w:after="120"/>
        <w:rPr>
          <w:rFonts w:asciiTheme="majorHAnsi" w:hAnsiTheme="majorHAnsi" w:cstheme="majorHAnsi"/>
        </w:rPr>
      </w:pPr>
      <w:r w:rsidRPr="00F40B36">
        <w:rPr>
          <w:rFonts w:asciiTheme="majorHAnsi" w:hAnsiTheme="majorHAnsi" w:cstheme="majorHAnsi"/>
        </w:rPr>
        <w:t xml:space="preserve">Alle </w:t>
      </w:r>
      <w:r w:rsidR="00CF2AE2" w:rsidRPr="009511D4">
        <w:rPr>
          <w:rFonts w:asciiTheme="majorHAnsi" w:hAnsiTheme="majorHAnsi" w:cstheme="majorHAnsi"/>
          <w:i/>
        </w:rPr>
        <w:t>Nutzer/innen</w:t>
      </w:r>
      <w:r w:rsidR="00CF2AE2" w:rsidRPr="00F40B36">
        <w:rPr>
          <w:rFonts w:asciiTheme="majorHAnsi" w:hAnsiTheme="majorHAnsi" w:cstheme="majorHAnsi"/>
        </w:rPr>
        <w:t xml:space="preserve"> loggen sich mit ihren persönlichen Zugangsdaten auf der Lernplattform ein.</w:t>
      </w:r>
    </w:p>
    <w:p w14:paraId="2A21B8B8" w14:textId="56D17199" w:rsidR="00F1164D" w:rsidRPr="00F40B36" w:rsidRDefault="00043CA8" w:rsidP="00B23EF8">
      <w:pPr>
        <w:spacing w:before="120" w:after="120"/>
        <w:rPr>
          <w:rFonts w:asciiTheme="majorHAnsi" w:hAnsiTheme="majorHAnsi" w:cstheme="majorHAnsi"/>
        </w:rPr>
      </w:pPr>
      <w:r w:rsidRPr="00F40B36">
        <w:rPr>
          <w:rFonts w:asciiTheme="majorHAnsi" w:hAnsiTheme="majorHAnsi" w:cstheme="majorHAnsi"/>
        </w:rPr>
        <w:t>Danach können sie di</w:t>
      </w:r>
      <w:r w:rsidR="00F91E76" w:rsidRPr="00F40B36">
        <w:rPr>
          <w:rFonts w:asciiTheme="majorHAnsi" w:hAnsiTheme="majorHAnsi" w:cstheme="majorHAnsi"/>
        </w:rPr>
        <w:t>e</w:t>
      </w:r>
      <w:r w:rsidRPr="00F40B36">
        <w:rPr>
          <w:rFonts w:asciiTheme="majorHAnsi" w:hAnsiTheme="majorHAnsi" w:cstheme="majorHAnsi"/>
        </w:rPr>
        <w:t xml:space="preserve"> Kurs</w:t>
      </w:r>
      <w:r w:rsidR="00F91E76" w:rsidRPr="00F40B36">
        <w:rPr>
          <w:rFonts w:asciiTheme="majorHAnsi" w:hAnsiTheme="majorHAnsi" w:cstheme="majorHAnsi"/>
        </w:rPr>
        <w:t>e</w:t>
      </w:r>
      <w:r w:rsidRPr="00F40B36">
        <w:rPr>
          <w:rFonts w:asciiTheme="majorHAnsi" w:hAnsiTheme="majorHAnsi" w:cstheme="majorHAnsi"/>
        </w:rPr>
        <w:t xml:space="preserve"> nutzen</w:t>
      </w:r>
      <w:r w:rsidR="00F91E76" w:rsidRPr="00F40B36">
        <w:rPr>
          <w:rFonts w:asciiTheme="majorHAnsi" w:hAnsiTheme="majorHAnsi" w:cstheme="majorHAnsi"/>
        </w:rPr>
        <w:t xml:space="preserve">, </w:t>
      </w:r>
      <w:r w:rsidR="00C3009E" w:rsidRPr="00F40B36">
        <w:rPr>
          <w:rFonts w:asciiTheme="majorHAnsi" w:hAnsiTheme="majorHAnsi" w:cstheme="majorHAnsi"/>
        </w:rPr>
        <w:t xml:space="preserve">in die sie als </w:t>
      </w:r>
      <w:r w:rsidR="00C3009E" w:rsidRPr="009511D4">
        <w:rPr>
          <w:rFonts w:asciiTheme="majorHAnsi" w:hAnsiTheme="majorHAnsi" w:cstheme="majorHAnsi"/>
          <w:i/>
        </w:rPr>
        <w:t>Teilnehmer</w:t>
      </w:r>
      <w:r w:rsidR="00BE205D" w:rsidRPr="009511D4">
        <w:rPr>
          <w:rFonts w:asciiTheme="majorHAnsi" w:hAnsiTheme="majorHAnsi" w:cstheme="majorHAnsi"/>
          <w:i/>
        </w:rPr>
        <w:t>/innen</w:t>
      </w:r>
      <w:r w:rsidR="00C3009E" w:rsidRPr="00F40B36">
        <w:rPr>
          <w:rFonts w:asciiTheme="majorHAnsi" w:hAnsiTheme="majorHAnsi" w:cstheme="majorHAnsi"/>
        </w:rPr>
        <w:t xml:space="preserve"> bzw. </w:t>
      </w:r>
      <w:r w:rsidR="00C3009E" w:rsidRPr="009511D4">
        <w:rPr>
          <w:rFonts w:asciiTheme="majorHAnsi" w:hAnsiTheme="majorHAnsi" w:cstheme="majorHAnsi"/>
          <w:i/>
        </w:rPr>
        <w:t>Trainer</w:t>
      </w:r>
      <w:r w:rsidR="00BE205D" w:rsidRPr="009511D4">
        <w:rPr>
          <w:rFonts w:asciiTheme="majorHAnsi" w:hAnsiTheme="majorHAnsi" w:cstheme="majorHAnsi"/>
          <w:i/>
        </w:rPr>
        <w:t>/innen</w:t>
      </w:r>
      <w:r w:rsidR="00C3009E" w:rsidRPr="00F40B36">
        <w:rPr>
          <w:rFonts w:asciiTheme="majorHAnsi" w:hAnsiTheme="majorHAnsi" w:cstheme="majorHAnsi"/>
        </w:rPr>
        <w:t xml:space="preserve"> eingetragen sind</w:t>
      </w:r>
      <w:r w:rsidR="00F91E76" w:rsidRPr="00F40B36">
        <w:rPr>
          <w:rFonts w:asciiTheme="majorHAnsi" w:hAnsiTheme="majorHAnsi" w:cstheme="majorHAnsi"/>
        </w:rPr>
        <w:t xml:space="preserve"> bzw. Angebote für die</w:t>
      </w:r>
      <w:r w:rsidR="007B5C87" w:rsidRPr="00F40B36">
        <w:rPr>
          <w:rFonts w:asciiTheme="majorHAnsi" w:hAnsiTheme="majorHAnsi" w:cstheme="majorHAnsi"/>
        </w:rPr>
        <w:t xml:space="preserve"> eine Selbsteinschreibung ermöglicht oder</w:t>
      </w:r>
      <w:r w:rsidR="00F91E76" w:rsidRPr="00F40B36">
        <w:rPr>
          <w:rFonts w:asciiTheme="majorHAnsi" w:hAnsiTheme="majorHAnsi" w:cstheme="majorHAnsi"/>
        </w:rPr>
        <w:t xml:space="preserve"> der Gastzugang freigeschaltet wurde.</w:t>
      </w:r>
    </w:p>
    <w:p w14:paraId="4FA96BAE" w14:textId="77777777" w:rsidR="007D598C" w:rsidRPr="00F40B36" w:rsidRDefault="000600F8" w:rsidP="00B23EF8">
      <w:pPr>
        <w:pStyle w:val="berschrift2"/>
        <w:spacing w:before="120" w:after="120"/>
        <w:rPr>
          <w:rFonts w:cstheme="majorHAnsi"/>
        </w:rPr>
      </w:pPr>
      <w:r w:rsidRPr="00F40B36">
        <w:rPr>
          <w:rFonts w:cstheme="majorHAnsi"/>
        </w:rPr>
        <w:t>Benutzerdaten</w:t>
      </w:r>
    </w:p>
    <w:p w14:paraId="3710462A" w14:textId="39821D43" w:rsidR="000600F8" w:rsidRPr="00F40B36" w:rsidRDefault="000600F8" w:rsidP="00B23EF8">
      <w:pPr>
        <w:spacing w:before="120" w:after="120"/>
        <w:rPr>
          <w:rFonts w:asciiTheme="majorHAnsi" w:hAnsiTheme="majorHAnsi" w:cstheme="majorHAnsi"/>
        </w:rPr>
      </w:pPr>
      <w:r w:rsidRPr="00F40B36">
        <w:rPr>
          <w:rFonts w:asciiTheme="majorHAnsi" w:hAnsiTheme="majorHAnsi" w:cstheme="majorHAnsi"/>
        </w:rPr>
        <w:t>Folgende Daten werden in den Nutzerprofilen erfasst und auf der Plattform benutzt:</w:t>
      </w:r>
    </w:p>
    <w:p w14:paraId="68DCFA90" w14:textId="2F21D9D7" w:rsidR="00C64359" w:rsidRPr="00890575" w:rsidRDefault="00D60BFE" w:rsidP="00B23EF8">
      <w:pPr>
        <w:pStyle w:val="Listenabsatz"/>
        <w:numPr>
          <w:ilvl w:val="0"/>
          <w:numId w:val="14"/>
        </w:numPr>
        <w:spacing w:before="120" w:after="120"/>
        <w:contextualSpacing w:val="0"/>
        <w:rPr>
          <w:rFonts w:asciiTheme="majorHAnsi" w:hAnsiTheme="majorHAnsi" w:cstheme="majorHAnsi"/>
        </w:rPr>
      </w:pPr>
      <w:r w:rsidRPr="00F40B36">
        <w:rPr>
          <w:rFonts w:asciiTheme="majorHAnsi" w:hAnsiTheme="majorHAnsi" w:cstheme="majorHAnsi"/>
        </w:rPr>
        <w:t xml:space="preserve">Lokal erzeugte </w:t>
      </w:r>
      <w:r w:rsidR="000600F8" w:rsidRPr="00F40B36">
        <w:rPr>
          <w:rFonts w:asciiTheme="majorHAnsi" w:hAnsiTheme="majorHAnsi" w:cstheme="majorHAnsi"/>
        </w:rPr>
        <w:t>Nutzeraccounts:</w:t>
      </w:r>
      <w:r w:rsidR="00C64359" w:rsidRPr="00F40B36">
        <w:rPr>
          <w:rFonts w:asciiTheme="majorHAnsi" w:hAnsiTheme="majorHAnsi" w:cstheme="majorHAnsi"/>
        </w:rPr>
        <w:t xml:space="preserve"> </w:t>
      </w:r>
      <w:proofErr w:type="spellStart"/>
      <w:r w:rsidR="002128B8" w:rsidRPr="00F40B36">
        <w:rPr>
          <w:rFonts w:asciiTheme="majorHAnsi" w:hAnsiTheme="majorHAnsi" w:cstheme="majorHAnsi"/>
        </w:rPr>
        <w:t>Login</w:t>
      </w:r>
      <w:r w:rsidR="000600F8" w:rsidRPr="00F40B36">
        <w:rPr>
          <w:rFonts w:asciiTheme="majorHAnsi" w:hAnsiTheme="majorHAnsi" w:cstheme="majorHAnsi"/>
        </w:rPr>
        <w:t>name</w:t>
      </w:r>
      <w:proofErr w:type="spellEnd"/>
      <w:r w:rsidR="00C64359" w:rsidRPr="00F40B36">
        <w:rPr>
          <w:rFonts w:asciiTheme="majorHAnsi" w:hAnsiTheme="majorHAnsi" w:cstheme="majorHAnsi"/>
        </w:rPr>
        <w:t xml:space="preserve">, </w:t>
      </w:r>
      <w:r w:rsidR="009511D4">
        <w:rPr>
          <w:rFonts w:asciiTheme="majorHAnsi" w:hAnsiTheme="majorHAnsi" w:cstheme="majorHAnsi"/>
        </w:rPr>
        <w:t>Kenn</w:t>
      </w:r>
      <w:r w:rsidR="002128B8" w:rsidRPr="00F40B36">
        <w:rPr>
          <w:rFonts w:asciiTheme="majorHAnsi" w:hAnsiTheme="majorHAnsi" w:cstheme="majorHAnsi"/>
        </w:rPr>
        <w:t>wort,</w:t>
      </w:r>
      <w:r w:rsidR="00E80EDA" w:rsidRPr="00F40B36">
        <w:rPr>
          <w:rFonts w:asciiTheme="majorHAnsi" w:hAnsiTheme="majorHAnsi" w:cstheme="majorHAnsi"/>
        </w:rPr>
        <w:t xml:space="preserve"> Vor- und Nachname,</w:t>
      </w:r>
      <w:r w:rsidR="002128B8" w:rsidRPr="00F40B36">
        <w:rPr>
          <w:rFonts w:asciiTheme="majorHAnsi" w:hAnsiTheme="majorHAnsi" w:cstheme="majorHAnsi"/>
        </w:rPr>
        <w:t xml:space="preserve"> </w:t>
      </w:r>
      <w:r w:rsidR="002128B8" w:rsidRPr="00890575">
        <w:rPr>
          <w:rFonts w:asciiTheme="majorHAnsi" w:hAnsiTheme="majorHAnsi" w:cstheme="majorHAnsi"/>
        </w:rPr>
        <w:t>fiktive</w:t>
      </w:r>
      <w:r w:rsidR="005D6520" w:rsidRPr="00890575">
        <w:rPr>
          <w:rFonts w:asciiTheme="majorHAnsi" w:hAnsiTheme="majorHAnsi" w:cstheme="majorHAnsi"/>
        </w:rPr>
        <w:t xml:space="preserve"> </w:t>
      </w:r>
      <w:r w:rsidR="002128B8" w:rsidRPr="00890575">
        <w:rPr>
          <w:rFonts w:asciiTheme="majorHAnsi" w:hAnsiTheme="majorHAnsi" w:cstheme="majorHAnsi"/>
        </w:rPr>
        <w:t>E-Mail-Adresse</w:t>
      </w:r>
      <w:r w:rsidR="005D6520" w:rsidRPr="00890575">
        <w:rPr>
          <w:rFonts w:asciiTheme="majorHAnsi" w:hAnsiTheme="majorHAnsi" w:cstheme="majorHAnsi"/>
        </w:rPr>
        <w:t xml:space="preserve">, </w:t>
      </w:r>
      <w:r w:rsidR="00C64359" w:rsidRPr="00890575">
        <w:rPr>
          <w:rFonts w:asciiTheme="majorHAnsi" w:hAnsiTheme="majorHAnsi" w:cstheme="majorHAnsi"/>
        </w:rPr>
        <w:t xml:space="preserve">Klassenbezeichnung, </w:t>
      </w:r>
      <w:r w:rsidR="002128B8" w:rsidRPr="00890575">
        <w:rPr>
          <w:rFonts w:asciiTheme="majorHAnsi" w:hAnsiTheme="majorHAnsi" w:cstheme="majorHAnsi"/>
        </w:rPr>
        <w:t>Schule</w:t>
      </w:r>
      <w:r w:rsidR="005D6520" w:rsidRPr="00890575">
        <w:rPr>
          <w:rFonts w:asciiTheme="majorHAnsi" w:hAnsiTheme="majorHAnsi" w:cstheme="majorHAnsi"/>
        </w:rPr>
        <w:t>, Profilbild</w:t>
      </w:r>
    </w:p>
    <w:p w14:paraId="6B0EBEDD" w14:textId="4DD28B46" w:rsidR="00A834B8" w:rsidRPr="001C7427" w:rsidRDefault="00D60BFE" w:rsidP="00B23EF8">
      <w:pPr>
        <w:pStyle w:val="Listenabsatz"/>
        <w:numPr>
          <w:ilvl w:val="0"/>
          <w:numId w:val="14"/>
        </w:numPr>
        <w:spacing w:before="120" w:after="120"/>
        <w:contextualSpacing w:val="0"/>
        <w:rPr>
          <w:rFonts w:asciiTheme="majorHAnsi" w:hAnsiTheme="majorHAnsi" w:cstheme="majorHAnsi"/>
        </w:rPr>
      </w:pPr>
      <w:r w:rsidRPr="001C7427">
        <w:rPr>
          <w:rFonts w:asciiTheme="majorHAnsi" w:hAnsiTheme="majorHAnsi" w:cstheme="majorHAnsi"/>
        </w:rPr>
        <w:t xml:space="preserve">Vom Bildungsserver übernommene </w:t>
      </w:r>
      <w:r w:rsidR="00A834B8" w:rsidRPr="001C7427">
        <w:rPr>
          <w:rFonts w:asciiTheme="majorHAnsi" w:hAnsiTheme="majorHAnsi" w:cstheme="majorHAnsi"/>
        </w:rPr>
        <w:t xml:space="preserve">Nutzeraccounts (Lehrerinnen und Lehrer): </w:t>
      </w:r>
      <w:proofErr w:type="spellStart"/>
      <w:r w:rsidR="00A834B8" w:rsidRPr="001C7427">
        <w:rPr>
          <w:rFonts w:asciiTheme="majorHAnsi" w:hAnsiTheme="majorHAnsi" w:cstheme="majorHAnsi"/>
        </w:rPr>
        <w:t>Loginname</w:t>
      </w:r>
      <w:proofErr w:type="spellEnd"/>
      <w:r w:rsidR="00A834B8" w:rsidRPr="001C7427">
        <w:rPr>
          <w:rFonts w:asciiTheme="majorHAnsi" w:hAnsiTheme="majorHAnsi" w:cstheme="majorHAnsi"/>
        </w:rPr>
        <w:t>, Kennwort, Vor</w:t>
      </w:r>
      <w:r w:rsidR="007B5C87" w:rsidRPr="001C7427">
        <w:rPr>
          <w:rFonts w:asciiTheme="majorHAnsi" w:hAnsiTheme="majorHAnsi" w:cstheme="majorHAnsi"/>
        </w:rPr>
        <w:t xml:space="preserve">- und </w:t>
      </w:r>
      <w:r w:rsidR="00A834B8" w:rsidRPr="001C7427">
        <w:rPr>
          <w:rFonts w:asciiTheme="majorHAnsi" w:hAnsiTheme="majorHAnsi" w:cstheme="majorHAnsi"/>
        </w:rPr>
        <w:t>Nachname, E-Mail-Adresse, Schule (Institution).</w:t>
      </w:r>
    </w:p>
    <w:p w14:paraId="64D67228" w14:textId="3CE03E49" w:rsidR="007A52D5" w:rsidRPr="002F1CDA" w:rsidRDefault="00DC620F" w:rsidP="00B23EF8">
      <w:pPr>
        <w:spacing w:before="120" w:after="120"/>
        <w:rPr>
          <w:rFonts w:asciiTheme="majorHAnsi" w:hAnsiTheme="majorHAnsi" w:cstheme="majorHAnsi"/>
          <w:sz w:val="28"/>
        </w:rPr>
      </w:pPr>
      <w:r w:rsidRPr="00F40B36">
        <w:rPr>
          <w:rFonts w:asciiTheme="majorHAnsi" w:hAnsiTheme="majorHAnsi" w:cstheme="majorHAnsi"/>
        </w:rPr>
        <w:t>Darüber hinaus k</w:t>
      </w:r>
      <w:r w:rsidR="004A0AEF" w:rsidRPr="00F40B36">
        <w:rPr>
          <w:rFonts w:asciiTheme="majorHAnsi" w:hAnsiTheme="majorHAnsi" w:cstheme="majorHAnsi"/>
        </w:rPr>
        <w:t>önn</w:t>
      </w:r>
      <w:r w:rsidR="00A834B8" w:rsidRPr="00F40B36">
        <w:rPr>
          <w:rFonts w:asciiTheme="majorHAnsi" w:hAnsiTheme="majorHAnsi" w:cstheme="majorHAnsi"/>
        </w:rPr>
        <w:t xml:space="preserve">en </w:t>
      </w:r>
      <w:r w:rsidRPr="009511D4">
        <w:rPr>
          <w:rFonts w:asciiTheme="majorHAnsi" w:hAnsiTheme="majorHAnsi" w:cstheme="majorHAnsi"/>
          <w:i/>
        </w:rPr>
        <w:t>Nutzer</w:t>
      </w:r>
      <w:r w:rsidR="00A834B8" w:rsidRPr="009511D4">
        <w:rPr>
          <w:rFonts w:asciiTheme="majorHAnsi" w:hAnsiTheme="majorHAnsi" w:cstheme="majorHAnsi"/>
          <w:i/>
        </w:rPr>
        <w:t>/innen</w:t>
      </w:r>
      <w:r w:rsidRPr="00F40B36">
        <w:rPr>
          <w:rFonts w:asciiTheme="majorHAnsi" w:hAnsiTheme="majorHAnsi" w:cstheme="majorHAnsi"/>
        </w:rPr>
        <w:t xml:space="preserve"> auf freiwilliger Basis im Profil weitere persönliche Daten hinterlegen.</w:t>
      </w:r>
      <w:r w:rsidR="004A0AEF" w:rsidRPr="00F40B36">
        <w:rPr>
          <w:rFonts w:asciiTheme="majorHAnsi" w:hAnsiTheme="majorHAnsi" w:cstheme="majorHAnsi"/>
        </w:rPr>
        <w:t xml:space="preserve"> Diese Funktionalität </w:t>
      </w:r>
      <w:r w:rsidR="00140175">
        <w:rPr>
          <w:rFonts w:asciiTheme="majorHAnsi" w:hAnsiTheme="majorHAnsi" w:cstheme="majorHAnsi"/>
        </w:rPr>
        <w:t xml:space="preserve">können </w:t>
      </w:r>
      <w:r w:rsidR="00140175" w:rsidRPr="00140175">
        <w:rPr>
          <w:rFonts w:asciiTheme="majorHAnsi" w:hAnsiTheme="majorHAnsi" w:cstheme="majorHAnsi"/>
          <w:i/>
        </w:rPr>
        <w:t>Moderator/innen</w:t>
      </w:r>
      <w:r w:rsidR="00140175">
        <w:rPr>
          <w:rFonts w:asciiTheme="majorHAnsi" w:hAnsiTheme="majorHAnsi" w:cstheme="majorHAnsi"/>
        </w:rPr>
        <w:t xml:space="preserve"> beschränken oder deaktivieren. </w:t>
      </w:r>
    </w:p>
    <w:p w14:paraId="11E64555" w14:textId="05B7DA81" w:rsidR="00DC620F" w:rsidRPr="001C7427" w:rsidRDefault="00DC620F" w:rsidP="00B23EF8">
      <w:pPr>
        <w:pStyle w:val="berschrift2"/>
        <w:spacing w:before="120" w:after="120"/>
        <w:rPr>
          <w:rFonts w:cstheme="majorHAnsi"/>
        </w:rPr>
      </w:pPr>
      <w:r w:rsidRPr="001C7427">
        <w:rPr>
          <w:rFonts w:cstheme="majorHAnsi"/>
        </w:rPr>
        <w:t>Daten, die im Rahmen der Arbeit mit der Plattform entstehen</w:t>
      </w:r>
    </w:p>
    <w:p w14:paraId="3CBD14F5" w14:textId="4464E882" w:rsidR="009D0630" w:rsidRPr="00F40B36" w:rsidRDefault="007A52D5" w:rsidP="00B23EF8">
      <w:pPr>
        <w:spacing w:before="120" w:after="120"/>
        <w:rPr>
          <w:rFonts w:asciiTheme="majorHAnsi" w:hAnsiTheme="majorHAnsi" w:cstheme="majorHAnsi"/>
          <w:color w:val="000000" w:themeColor="text1"/>
        </w:rPr>
      </w:pPr>
      <w:r w:rsidRPr="001C7427">
        <w:rPr>
          <w:rFonts w:asciiTheme="majorHAnsi" w:hAnsiTheme="majorHAnsi" w:cstheme="majorHAnsi"/>
          <w:color w:val="000000" w:themeColor="text1"/>
        </w:rPr>
        <w:t xml:space="preserve">Auf der Lernplattform werden ab der Registrierung als </w:t>
      </w:r>
      <w:r w:rsidRPr="009511D4">
        <w:rPr>
          <w:rFonts w:asciiTheme="majorHAnsi" w:hAnsiTheme="majorHAnsi" w:cstheme="majorHAnsi"/>
          <w:i/>
          <w:color w:val="000000" w:themeColor="text1"/>
        </w:rPr>
        <w:t>Nutzer/in</w:t>
      </w:r>
      <w:r w:rsidRPr="001C7427">
        <w:rPr>
          <w:rFonts w:asciiTheme="majorHAnsi" w:hAnsiTheme="majorHAnsi" w:cstheme="majorHAnsi"/>
          <w:color w:val="000000" w:themeColor="text1"/>
        </w:rPr>
        <w:t xml:space="preserve"> von </w:t>
      </w:r>
      <w:r w:rsidR="004C48AB" w:rsidRPr="001C7427">
        <w:rPr>
          <w:rFonts w:asciiTheme="majorHAnsi" w:hAnsiTheme="majorHAnsi" w:cstheme="majorHAnsi"/>
          <w:color w:val="000000" w:themeColor="text1"/>
        </w:rPr>
        <w:t>diesen</w:t>
      </w:r>
      <w:r w:rsidRPr="001C7427">
        <w:rPr>
          <w:rFonts w:asciiTheme="majorHAnsi" w:hAnsiTheme="majorHAnsi" w:cstheme="majorHAnsi"/>
          <w:color w:val="000000" w:themeColor="text1"/>
        </w:rPr>
        <w:t xml:space="preserve"> eingegebene oder mit </w:t>
      </w:r>
      <w:r w:rsidR="004C48AB" w:rsidRPr="001C7427">
        <w:rPr>
          <w:rFonts w:asciiTheme="majorHAnsi" w:hAnsiTheme="majorHAnsi" w:cstheme="majorHAnsi"/>
          <w:color w:val="000000" w:themeColor="text1"/>
        </w:rPr>
        <w:t>der</w:t>
      </w:r>
      <w:r w:rsidRPr="001C7427">
        <w:rPr>
          <w:rFonts w:asciiTheme="majorHAnsi" w:hAnsiTheme="majorHAnsi" w:cstheme="majorHAnsi"/>
          <w:color w:val="000000" w:themeColor="text1"/>
        </w:rPr>
        <w:t xml:space="preserve"> Nutzung automatisch anfallende Daten verarbeitet. Über die in der Anmeldung angegebenen</w:t>
      </w:r>
      <w:r w:rsidR="004C48AB"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 xml:space="preserve"> teils </w:t>
      </w:r>
      <w:r w:rsidR="00996119" w:rsidRPr="00F40B36">
        <w:rPr>
          <w:rFonts w:asciiTheme="majorHAnsi" w:hAnsiTheme="majorHAnsi" w:cstheme="majorHAnsi"/>
          <w:color w:val="000000" w:themeColor="text1"/>
        </w:rPr>
        <w:t xml:space="preserve">automatisch anfallenden, teils </w:t>
      </w:r>
      <w:proofErr w:type="gramStart"/>
      <w:r w:rsidR="00996119" w:rsidRPr="00F40B36">
        <w:rPr>
          <w:rFonts w:asciiTheme="majorHAnsi" w:hAnsiTheme="majorHAnsi" w:cstheme="majorHAnsi"/>
          <w:color w:val="000000" w:themeColor="text1"/>
        </w:rPr>
        <w:t>vo</w:t>
      </w:r>
      <w:r w:rsidR="004C48AB" w:rsidRPr="00F40B36">
        <w:rPr>
          <w:rFonts w:asciiTheme="majorHAnsi" w:hAnsiTheme="majorHAnsi" w:cstheme="majorHAnsi"/>
          <w:color w:val="000000" w:themeColor="text1"/>
        </w:rPr>
        <w:t>n den</w:t>
      </w:r>
      <w:r w:rsidR="00996119" w:rsidRPr="00F40B36">
        <w:rPr>
          <w:rFonts w:asciiTheme="majorHAnsi" w:hAnsiTheme="majorHAnsi" w:cstheme="majorHAnsi"/>
          <w:color w:val="000000" w:themeColor="text1"/>
        </w:rPr>
        <w:t xml:space="preserve"> </w:t>
      </w:r>
      <w:r w:rsidR="00996119" w:rsidRPr="009511D4">
        <w:rPr>
          <w:rFonts w:asciiTheme="majorHAnsi" w:hAnsiTheme="majorHAnsi" w:cstheme="majorHAnsi"/>
          <w:i/>
          <w:color w:val="000000" w:themeColor="text1"/>
        </w:rPr>
        <w:t>Nutzer</w:t>
      </w:r>
      <w:proofErr w:type="gramEnd"/>
      <w:r w:rsidR="004C48AB" w:rsidRPr="009511D4">
        <w:rPr>
          <w:rFonts w:asciiTheme="majorHAnsi" w:hAnsiTheme="majorHAnsi" w:cstheme="majorHAnsi"/>
          <w:i/>
          <w:color w:val="000000" w:themeColor="text1"/>
        </w:rPr>
        <w:t>/innen</w:t>
      </w:r>
      <w:r w:rsidR="00996119" w:rsidRPr="00F40B36">
        <w:rPr>
          <w:rFonts w:asciiTheme="majorHAnsi" w:hAnsiTheme="majorHAnsi" w:cstheme="majorHAnsi"/>
          <w:color w:val="000000" w:themeColor="text1"/>
        </w:rPr>
        <w:t xml:space="preserve"> zusätzlich</w:t>
      </w:r>
      <w:r w:rsidRPr="00F40B36">
        <w:rPr>
          <w:rFonts w:asciiTheme="majorHAnsi" w:hAnsiTheme="majorHAnsi" w:cstheme="majorHAnsi"/>
          <w:color w:val="000000" w:themeColor="text1"/>
        </w:rPr>
        <w:t xml:space="preserve"> </w:t>
      </w:r>
      <w:r w:rsidR="00996119" w:rsidRPr="00F40B36">
        <w:rPr>
          <w:rFonts w:asciiTheme="majorHAnsi" w:hAnsiTheme="majorHAnsi" w:cstheme="majorHAnsi"/>
          <w:color w:val="000000" w:themeColor="text1"/>
        </w:rPr>
        <w:t>eingegebenen</w:t>
      </w:r>
      <w:r w:rsidR="004C48AB" w:rsidRPr="00F40B36">
        <w:rPr>
          <w:rFonts w:asciiTheme="majorHAnsi" w:hAnsiTheme="majorHAnsi" w:cstheme="majorHAnsi"/>
          <w:color w:val="000000" w:themeColor="text1"/>
        </w:rPr>
        <w:t xml:space="preserve"> </w:t>
      </w:r>
      <w:r w:rsidR="00996119" w:rsidRPr="00F40B36">
        <w:rPr>
          <w:rFonts w:asciiTheme="majorHAnsi" w:hAnsiTheme="majorHAnsi" w:cstheme="majorHAnsi"/>
          <w:color w:val="000000" w:themeColor="text1"/>
        </w:rPr>
        <w:t>Informationen hinaus protokolliert die Lernplattform in einer Datenbank</w:t>
      </w:r>
      <w:r w:rsidR="009D0630" w:rsidRPr="00F40B36">
        <w:rPr>
          <w:rFonts w:asciiTheme="majorHAnsi" w:hAnsiTheme="majorHAnsi" w:cstheme="majorHAnsi"/>
          <w:color w:val="000000" w:themeColor="text1"/>
        </w:rPr>
        <w:t>:</w:t>
      </w:r>
    </w:p>
    <w:p w14:paraId="055EEB59" w14:textId="5C3145BF" w:rsidR="009D0630" w:rsidRPr="00F40B36" w:rsidRDefault="009D0630"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Login</w:t>
      </w:r>
      <w:r w:rsidR="00E9242E" w:rsidRPr="00F40B36">
        <w:rPr>
          <w:rFonts w:asciiTheme="majorHAnsi" w:hAnsiTheme="majorHAnsi" w:cstheme="majorHAnsi"/>
          <w:color w:val="000000" w:themeColor="text1"/>
        </w:rPr>
        <w:t xml:space="preserve">- und </w:t>
      </w:r>
      <w:r w:rsidRPr="00F40B36">
        <w:rPr>
          <w:rFonts w:asciiTheme="majorHAnsi" w:hAnsiTheme="majorHAnsi" w:cstheme="majorHAnsi"/>
          <w:color w:val="000000" w:themeColor="text1"/>
        </w:rPr>
        <w:t>Logout-Zeitpunkt</w:t>
      </w:r>
      <w:r w:rsidR="00E9242E" w:rsidRPr="00F40B36">
        <w:rPr>
          <w:rFonts w:asciiTheme="majorHAnsi" w:hAnsiTheme="majorHAnsi" w:cstheme="majorHAnsi"/>
          <w:color w:val="000000" w:themeColor="text1"/>
        </w:rPr>
        <w:t>e</w:t>
      </w:r>
      <w:r w:rsidRPr="00F40B36">
        <w:rPr>
          <w:rFonts w:asciiTheme="majorHAnsi" w:hAnsiTheme="majorHAnsi" w:cstheme="majorHAnsi"/>
          <w:color w:val="000000" w:themeColor="text1"/>
        </w:rPr>
        <w:t>,</w:t>
      </w:r>
      <w:r w:rsidR="00996119" w:rsidRPr="00F40B36">
        <w:rPr>
          <w:rFonts w:asciiTheme="majorHAnsi" w:hAnsiTheme="majorHAnsi" w:cstheme="majorHAnsi"/>
          <w:color w:val="000000" w:themeColor="text1"/>
        </w:rPr>
        <w:t xml:space="preserve"> </w:t>
      </w:r>
    </w:p>
    <w:p w14:paraId="285EE801" w14:textId="1C4525AF" w:rsidR="009D0630" w:rsidRPr="00F40B36" w:rsidRDefault="009D0630"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z</w:t>
      </w:r>
      <w:r w:rsidR="00996119" w:rsidRPr="00F40B36">
        <w:rPr>
          <w:rFonts w:asciiTheme="majorHAnsi" w:hAnsiTheme="majorHAnsi" w:cstheme="majorHAnsi"/>
          <w:color w:val="000000" w:themeColor="text1"/>
        </w:rPr>
        <w:t xml:space="preserve">u welcher Zeit </w:t>
      </w:r>
      <w:r w:rsidR="004C48AB" w:rsidRPr="00F40B36">
        <w:rPr>
          <w:rFonts w:asciiTheme="majorHAnsi" w:hAnsiTheme="majorHAnsi" w:cstheme="majorHAnsi"/>
          <w:color w:val="000000" w:themeColor="text1"/>
        </w:rPr>
        <w:t xml:space="preserve">die </w:t>
      </w:r>
      <w:r w:rsidR="00996119" w:rsidRPr="009511D4">
        <w:rPr>
          <w:rFonts w:asciiTheme="majorHAnsi" w:hAnsiTheme="majorHAnsi" w:cstheme="majorHAnsi"/>
          <w:i/>
          <w:color w:val="000000" w:themeColor="text1"/>
        </w:rPr>
        <w:t>Nutzer/innen</w:t>
      </w:r>
      <w:r w:rsidR="00996119" w:rsidRPr="00F40B36">
        <w:rPr>
          <w:rFonts w:asciiTheme="majorHAnsi" w:hAnsiTheme="majorHAnsi" w:cstheme="majorHAnsi"/>
          <w:color w:val="000000" w:themeColor="text1"/>
        </w:rPr>
        <w:t xml:space="preserve"> auf welche Bestandteile der </w:t>
      </w:r>
      <w:r w:rsidR="004C48AB" w:rsidRPr="00F40B36">
        <w:rPr>
          <w:rFonts w:asciiTheme="majorHAnsi" w:hAnsiTheme="majorHAnsi" w:cstheme="majorHAnsi"/>
          <w:color w:val="000000" w:themeColor="text1"/>
        </w:rPr>
        <w:t>Plattform</w:t>
      </w:r>
      <w:r w:rsidR="00996119" w:rsidRPr="00F40B36">
        <w:rPr>
          <w:rFonts w:asciiTheme="majorHAnsi" w:hAnsiTheme="majorHAnsi" w:cstheme="majorHAnsi"/>
          <w:color w:val="000000" w:themeColor="text1"/>
        </w:rPr>
        <w:t xml:space="preserve"> zugreifen</w:t>
      </w:r>
      <w:r w:rsidRPr="00F40B36">
        <w:rPr>
          <w:rFonts w:asciiTheme="majorHAnsi" w:hAnsiTheme="majorHAnsi" w:cstheme="majorHAnsi"/>
          <w:color w:val="000000" w:themeColor="text1"/>
        </w:rPr>
        <w:t>,</w:t>
      </w:r>
    </w:p>
    <w:p w14:paraId="4ACBEF5E" w14:textId="27323096" w:rsidR="009D0630" w:rsidRPr="00F40B36" w:rsidRDefault="00CD16CE"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lastRenderedPageBreak/>
        <w:t xml:space="preserve">ob </w:t>
      </w:r>
      <w:r w:rsidRPr="009511D4">
        <w:rPr>
          <w:rFonts w:asciiTheme="majorHAnsi" w:hAnsiTheme="majorHAnsi" w:cstheme="majorHAnsi"/>
          <w:i/>
          <w:color w:val="000000" w:themeColor="text1"/>
        </w:rPr>
        <w:t>Teilnehmer/innen</w:t>
      </w:r>
      <w:r w:rsidRPr="00F40B36">
        <w:rPr>
          <w:rFonts w:asciiTheme="majorHAnsi" w:hAnsiTheme="majorHAnsi" w:cstheme="majorHAnsi"/>
          <w:color w:val="000000" w:themeColor="text1"/>
        </w:rPr>
        <w:t xml:space="preserve"> gestellte Aufgaben erledigt</w:t>
      </w:r>
      <w:r w:rsidR="009D0630" w:rsidRPr="00F40B36">
        <w:rPr>
          <w:rFonts w:asciiTheme="majorHAnsi" w:hAnsiTheme="majorHAnsi" w:cstheme="majorHAnsi"/>
          <w:color w:val="000000" w:themeColor="text1"/>
        </w:rPr>
        <w:t xml:space="preserve"> haben,</w:t>
      </w:r>
    </w:p>
    <w:p w14:paraId="1BF03C20" w14:textId="563C6536" w:rsidR="009D0630" w:rsidRPr="00F40B36" w:rsidRDefault="00CD16CE"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ob und welche Beiträge sie geleistet</w:t>
      </w:r>
      <w:r w:rsidR="004C48AB" w:rsidRPr="00F40B36">
        <w:rPr>
          <w:rFonts w:asciiTheme="majorHAnsi" w:hAnsiTheme="majorHAnsi" w:cstheme="majorHAnsi"/>
          <w:color w:val="000000" w:themeColor="text1"/>
        </w:rPr>
        <w:t xml:space="preserve"> haben</w:t>
      </w:r>
      <w:r w:rsidRPr="00F40B36">
        <w:rPr>
          <w:rFonts w:asciiTheme="majorHAnsi" w:hAnsiTheme="majorHAnsi" w:cstheme="majorHAnsi"/>
          <w:color w:val="000000" w:themeColor="text1"/>
        </w:rPr>
        <w:t xml:space="preserve">, </w:t>
      </w:r>
    </w:p>
    <w:p w14:paraId="5E6199AD" w14:textId="77777777" w:rsidR="009D0630" w:rsidRPr="00F40B36" w:rsidRDefault="004B35F9"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wie viele Punkte in einer Akt</w:t>
      </w:r>
      <w:r w:rsidR="00315FA0" w:rsidRPr="00F40B36">
        <w:rPr>
          <w:rFonts w:asciiTheme="majorHAnsi" w:hAnsiTheme="majorHAnsi" w:cstheme="majorHAnsi"/>
          <w:color w:val="000000" w:themeColor="text1"/>
        </w:rPr>
        <w:t>i</w:t>
      </w:r>
      <w:r w:rsidRPr="00F40B36">
        <w:rPr>
          <w:rFonts w:asciiTheme="majorHAnsi" w:hAnsiTheme="majorHAnsi" w:cstheme="majorHAnsi"/>
          <w:color w:val="000000" w:themeColor="text1"/>
        </w:rPr>
        <w:t xml:space="preserve">vität erreicht wurden, </w:t>
      </w:r>
    </w:p>
    <w:p w14:paraId="1E663538" w14:textId="77777777" w:rsidR="0083381F" w:rsidRPr="00F40B36" w:rsidRDefault="004B35F9"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ob und wann Änderungen an Einreichungen vorgenommen wurden</w:t>
      </w:r>
      <w:r w:rsidR="004C48AB" w:rsidRPr="00F40B36">
        <w:rPr>
          <w:rFonts w:asciiTheme="majorHAnsi" w:hAnsiTheme="majorHAnsi" w:cstheme="majorHAnsi"/>
          <w:color w:val="000000" w:themeColor="text1"/>
        </w:rPr>
        <w:t>,</w:t>
      </w:r>
      <w:r w:rsidR="00BD42D0" w:rsidRPr="00F40B36">
        <w:rPr>
          <w:rFonts w:asciiTheme="majorHAnsi" w:hAnsiTheme="majorHAnsi" w:cstheme="majorHAnsi"/>
          <w:color w:val="000000" w:themeColor="text1"/>
        </w:rPr>
        <w:t xml:space="preserve"> </w:t>
      </w:r>
    </w:p>
    <w:p w14:paraId="5C34EB33" w14:textId="7FBA0531" w:rsidR="009D0630" w:rsidRPr="00F40B36" w:rsidRDefault="00BD42D0" w:rsidP="00B23EF8">
      <w:pPr>
        <w:pStyle w:val="Listenabsatz"/>
        <w:numPr>
          <w:ilvl w:val="0"/>
          <w:numId w:val="15"/>
        </w:numPr>
        <w:spacing w:before="120" w:after="120"/>
        <w:contextualSpacing w:val="0"/>
        <w:rPr>
          <w:rFonts w:asciiTheme="majorHAnsi" w:hAnsiTheme="majorHAnsi" w:cstheme="majorHAnsi"/>
          <w:color w:val="000000" w:themeColor="text1"/>
        </w:rPr>
      </w:pPr>
      <w:r w:rsidRPr="00F40B36">
        <w:rPr>
          <w:rFonts w:asciiTheme="majorHAnsi" w:hAnsiTheme="majorHAnsi" w:cstheme="majorHAnsi"/>
          <w:color w:val="000000" w:themeColor="text1"/>
        </w:rPr>
        <w:t xml:space="preserve">ob und wie sie in verschiedenen Aktivitäten </w:t>
      </w:r>
      <w:r w:rsidR="00CD16CE" w:rsidRPr="00F40B36">
        <w:rPr>
          <w:rFonts w:asciiTheme="majorHAnsi" w:hAnsiTheme="majorHAnsi" w:cstheme="majorHAnsi"/>
          <w:color w:val="000000" w:themeColor="text1"/>
        </w:rPr>
        <w:t>mitgewirkt habe</w:t>
      </w:r>
      <w:r w:rsidR="00E9242E" w:rsidRPr="00F40B36">
        <w:rPr>
          <w:rFonts w:asciiTheme="majorHAnsi" w:hAnsiTheme="majorHAnsi" w:cstheme="majorHAnsi"/>
          <w:color w:val="000000" w:themeColor="text1"/>
        </w:rPr>
        <w:t>n</w:t>
      </w:r>
      <w:r w:rsidR="009D0630" w:rsidRPr="00F40B36">
        <w:rPr>
          <w:rFonts w:asciiTheme="majorHAnsi" w:hAnsiTheme="majorHAnsi" w:cstheme="majorHAnsi"/>
          <w:color w:val="000000" w:themeColor="text1"/>
        </w:rPr>
        <w:t>.</w:t>
      </w:r>
    </w:p>
    <w:p w14:paraId="73465756" w14:textId="77777777" w:rsidR="009511D4" w:rsidRDefault="006C7239"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Die Plattform </w:t>
      </w:r>
      <w:proofErr w:type="spellStart"/>
      <w:r w:rsidRPr="00F40B36">
        <w:rPr>
          <w:rFonts w:asciiTheme="majorHAnsi" w:hAnsiTheme="majorHAnsi" w:cstheme="majorHAnsi"/>
          <w:color w:val="000000" w:themeColor="text1"/>
        </w:rPr>
        <w:t>Moodle</w:t>
      </w:r>
      <w:proofErr w:type="spellEnd"/>
      <w:r w:rsidRPr="00F40B36">
        <w:rPr>
          <w:rFonts w:asciiTheme="majorHAnsi" w:hAnsiTheme="majorHAnsi" w:cstheme="majorHAnsi"/>
          <w:color w:val="000000" w:themeColor="text1"/>
        </w:rPr>
        <w:t xml:space="preserve"> ermöglicht es weiterhin, Berichte zu Zugriffszahlen, Nutzeraktivitäten und Kursbeteiligungen zu erstellen. Diese können </w:t>
      </w:r>
      <w:r w:rsidR="009511D4">
        <w:rPr>
          <w:rFonts w:asciiTheme="majorHAnsi" w:hAnsiTheme="majorHAnsi" w:cstheme="majorHAnsi"/>
          <w:color w:val="000000" w:themeColor="text1"/>
        </w:rPr>
        <w:t>von dem/der</w:t>
      </w:r>
      <w:r w:rsidR="009511D4" w:rsidRPr="00F40B36">
        <w:rPr>
          <w:rFonts w:asciiTheme="majorHAnsi" w:hAnsiTheme="majorHAnsi" w:cstheme="majorHAnsi"/>
          <w:color w:val="000000" w:themeColor="text1"/>
        </w:rPr>
        <w:t xml:space="preserve"> </w:t>
      </w:r>
      <w:r w:rsidRPr="009511D4">
        <w:rPr>
          <w:rFonts w:asciiTheme="majorHAnsi" w:hAnsiTheme="majorHAnsi" w:cstheme="majorHAnsi"/>
          <w:i/>
          <w:color w:val="000000" w:themeColor="text1"/>
        </w:rPr>
        <w:t>Administrator</w:t>
      </w:r>
      <w:r w:rsidR="009511D4" w:rsidRPr="009511D4">
        <w:rPr>
          <w:rFonts w:asciiTheme="majorHAnsi" w:hAnsiTheme="majorHAnsi" w:cstheme="majorHAnsi"/>
          <w:i/>
          <w:color w:val="000000" w:themeColor="text1"/>
        </w:rPr>
        <w:t>/in</w:t>
      </w:r>
      <w:r w:rsidRPr="00F40B36">
        <w:rPr>
          <w:rFonts w:asciiTheme="majorHAnsi" w:hAnsiTheme="majorHAnsi" w:cstheme="majorHAnsi"/>
          <w:color w:val="000000" w:themeColor="text1"/>
        </w:rPr>
        <w:t xml:space="preserve"> </w:t>
      </w:r>
      <w:r w:rsidR="009D0630" w:rsidRPr="00F40B36">
        <w:rPr>
          <w:rFonts w:asciiTheme="majorHAnsi" w:hAnsiTheme="majorHAnsi" w:cstheme="majorHAnsi"/>
          <w:color w:val="000000" w:themeColor="text1"/>
        </w:rPr>
        <w:t xml:space="preserve">plattformweit </w:t>
      </w:r>
      <w:r w:rsidRPr="00F40B36">
        <w:rPr>
          <w:rFonts w:asciiTheme="majorHAnsi" w:hAnsiTheme="majorHAnsi" w:cstheme="majorHAnsi"/>
          <w:color w:val="000000" w:themeColor="text1"/>
        </w:rPr>
        <w:t xml:space="preserve">anlassbezogen </w:t>
      </w:r>
      <w:r w:rsidR="009D0630" w:rsidRPr="00F40B36">
        <w:rPr>
          <w:rFonts w:asciiTheme="majorHAnsi" w:hAnsiTheme="majorHAnsi" w:cstheme="majorHAnsi"/>
          <w:color w:val="000000" w:themeColor="text1"/>
        </w:rPr>
        <w:t xml:space="preserve">und von </w:t>
      </w:r>
      <w:r w:rsidR="009D0630" w:rsidRPr="009511D4">
        <w:rPr>
          <w:rFonts w:asciiTheme="majorHAnsi" w:hAnsiTheme="majorHAnsi" w:cstheme="majorHAnsi"/>
          <w:i/>
          <w:color w:val="000000" w:themeColor="text1"/>
        </w:rPr>
        <w:t>Trainer/innen</w:t>
      </w:r>
      <w:r w:rsidR="009D0630" w:rsidRPr="00F40B36">
        <w:rPr>
          <w:rFonts w:asciiTheme="majorHAnsi" w:hAnsiTheme="majorHAnsi" w:cstheme="majorHAnsi"/>
          <w:color w:val="000000" w:themeColor="text1"/>
        </w:rPr>
        <w:t xml:space="preserve"> in deren Kursen </w:t>
      </w:r>
      <w:r w:rsidRPr="00F40B36">
        <w:rPr>
          <w:rFonts w:asciiTheme="majorHAnsi" w:hAnsiTheme="majorHAnsi" w:cstheme="majorHAnsi"/>
          <w:color w:val="000000" w:themeColor="text1"/>
        </w:rPr>
        <w:t>eingesehen werden.</w:t>
      </w:r>
      <w:r w:rsidR="008A67C8" w:rsidRPr="00F40B36">
        <w:rPr>
          <w:rFonts w:asciiTheme="majorHAnsi" w:hAnsiTheme="majorHAnsi" w:cstheme="majorHAnsi"/>
          <w:color w:val="000000" w:themeColor="text1"/>
        </w:rPr>
        <w:t xml:space="preserve"> </w:t>
      </w:r>
    </w:p>
    <w:p w14:paraId="039CF6B6" w14:textId="492D0AE4" w:rsidR="00B06B90" w:rsidRDefault="008A67C8"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Die Protokolle </w:t>
      </w:r>
      <w:r w:rsidR="004C48AB" w:rsidRPr="00F40B36">
        <w:rPr>
          <w:rFonts w:asciiTheme="majorHAnsi" w:hAnsiTheme="majorHAnsi" w:cstheme="majorHAnsi"/>
          <w:color w:val="000000" w:themeColor="text1"/>
        </w:rPr>
        <w:t xml:space="preserve">werden </w:t>
      </w:r>
      <w:r w:rsidRPr="00F40B36">
        <w:rPr>
          <w:rFonts w:asciiTheme="majorHAnsi" w:hAnsiTheme="majorHAnsi" w:cstheme="majorHAnsi"/>
          <w:color w:val="000000" w:themeColor="text1"/>
        </w:rPr>
        <w:t xml:space="preserve">statistisch nicht ausgewertet. Diese Daten werden nach </w:t>
      </w:r>
      <w:r w:rsidR="00A61D92" w:rsidRPr="00F40B36">
        <w:rPr>
          <w:rFonts w:asciiTheme="majorHAnsi" w:hAnsiTheme="majorHAnsi" w:cstheme="majorHAnsi"/>
          <w:color w:val="000000" w:themeColor="text1"/>
        </w:rPr>
        <w:t>60</w:t>
      </w:r>
      <w:r w:rsidRPr="00F40B36">
        <w:rPr>
          <w:rFonts w:asciiTheme="majorHAnsi" w:hAnsiTheme="majorHAnsi" w:cstheme="majorHAnsi"/>
          <w:color w:val="000000" w:themeColor="text1"/>
        </w:rPr>
        <w:t xml:space="preserve"> Tagen </w:t>
      </w:r>
      <w:r w:rsidR="004C48AB" w:rsidRPr="00F40B36">
        <w:rPr>
          <w:rFonts w:asciiTheme="majorHAnsi" w:hAnsiTheme="majorHAnsi" w:cstheme="majorHAnsi"/>
          <w:color w:val="000000" w:themeColor="text1"/>
        </w:rPr>
        <w:t xml:space="preserve">automatisch </w:t>
      </w:r>
      <w:r w:rsidRPr="00F40B36">
        <w:rPr>
          <w:rFonts w:asciiTheme="majorHAnsi" w:hAnsiTheme="majorHAnsi" w:cstheme="majorHAnsi"/>
          <w:color w:val="000000" w:themeColor="text1"/>
        </w:rPr>
        <w:t>gelöscht.</w:t>
      </w:r>
    </w:p>
    <w:p w14:paraId="6007A5C4" w14:textId="2687DA46" w:rsidR="005C06D6" w:rsidRDefault="005A5C2D" w:rsidP="00B23EF8">
      <w:pPr>
        <w:spacing w:before="120" w:after="120"/>
        <w:rPr>
          <w:rFonts w:asciiTheme="majorHAnsi" w:hAnsiTheme="majorHAnsi" w:cstheme="majorHAnsi"/>
          <w:color w:val="000000" w:themeColor="text1"/>
        </w:rPr>
      </w:pPr>
      <w:r>
        <w:rPr>
          <w:rFonts w:asciiTheme="majorHAnsi" w:hAnsiTheme="majorHAnsi" w:cstheme="majorHAnsi"/>
          <w:color w:val="000000" w:themeColor="text1"/>
        </w:rPr>
        <w:t xml:space="preserve">Aufzeichnungen des Videokonferenz-Plugins </w:t>
      </w:r>
      <w:proofErr w:type="spellStart"/>
      <w:r>
        <w:rPr>
          <w:rFonts w:asciiTheme="majorHAnsi" w:hAnsiTheme="majorHAnsi" w:cstheme="majorHAnsi"/>
          <w:color w:val="000000" w:themeColor="text1"/>
        </w:rPr>
        <w:t>BigBlueButton</w:t>
      </w:r>
      <w:proofErr w:type="spellEnd"/>
      <w:r>
        <w:rPr>
          <w:rFonts w:asciiTheme="majorHAnsi" w:hAnsiTheme="majorHAnsi" w:cstheme="majorHAnsi"/>
          <w:color w:val="000000" w:themeColor="text1"/>
        </w:rPr>
        <w:t xml:space="preserve"> werden </w:t>
      </w:r>
      <w:r w:rsidR="00EE3C7E">
        <w:rPr>
          <w:rFonts w:asciiTheme="majorHAnsi" w:hAnsiTheme="majorHAnsi" w:cstheme="majorHAnsi"/>
          <w:color w:val="000000" w:themeColor="text1"/>
        </w:rPr>
        <w:t xml:space="preserve">ebenfalls </w:t>
      </w:r>
      <w:r>
        <w:rPr>
          <w:rFonts w:asciiTheme="majorHAnsi" w:hAnsiTheme="majorHAnsi" w:cstheme="majorHAnsi"/>
          <w:color w:val="000000" w:themeColor="text1"/>
        </w:rPr>
        <w:t>spätestens 60 Tage nach Aufnahme</w:t>
      </w:r>
      <w:r w:rsidR="00EE3C7E">
        <w:rPr>
          <w:rFonts w:asciiTheme="majorHAnsi" w:hAnsiTheme="majorHAnsi" w:cstheme="majorHAnsi"/>
          <w:color w:val="000000" w:themeColor="text1"/>
        </w:rPr>
        <w:t xml:space="preserve"> automatisch</w:t>
      </w:r>
      <w:r>
        <w:rPr>
          <w:rFonts w:asciiTheme="majorHAnsi" w:hAnsiTheme="majorHAnsi" w:cstheme="majorHAnsi"/>
          <w:color w:val="000000" w:themeColor="text1"/>
        </w:rPr>
        <w:t xml:space="preserve"> gelöscht.</w:t>
      </w:r>
    </w:p>
    <w:p w14:paraId="32B84A20" w14:textId="2FF2CD53" w:rsidR="005A5C2D" w:rsidRPr="00B93289" w:rsidRDefault="005A5C2D" w:rsidP="00B93289">
      <w:pPr>
        <w:pStyle w:val="berschrift1"/>
        <w:ind w:left="709" w:hanging="709"/>
      </w:pPr>
      <w:bookmarkStart w:id="0" w:name="_Hlk110604047"/>
      <w:r w:rsidRPr="00B93289">
        <w:t xml:space="preserve">Nutzung der </w:t>
      </w:r>
      <w:proofErr w:type="spellStart"/>
      <w:r w:rsidRPr="00B93289">
        <w:t>Moodle</w:t>
      </w:r>
      <w:proofErr w:type="spellEnd"/>
      <w:r w:rsidRPr="00B93289">
        <w:t>-App</w:t>
      </w:r>
    </w:p>
    <w:p w14:paraId="11F41CE7" w14:textId="77777777" w:rsidR="005A5C2D" w:rsidRPr="009A7972" w:rsidRDefault="005A5C2D" w:rsidP="005A5C2D">
      <w:pPr>
        <w:pStyle w:val="berschrift2"/>
        <w:spacing w:before="120" w:after="120"/>
        <w:rPr>
          <w:rFonts w:cstheme="majorHAnsi"/>
        </w:rPr>
      </w:pPr>
      <w:r w:rsidRPr="009A7972">
        <w:rPr>
          <w:rFonts w:cstheme="majorHAnsi"/>
        </w:rPr>
        <w:t>Beschreibung des Dienstes</w:t>
      </w:r>
    </w:p>
    <w:p w14:paraId="5D058B2E" w14:textId="77777777"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 xml:space="preserve">Die Nutzung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(herunterladbar in den jeweiligen App-Stores,) und deren Push-Funktion ist ein Zusatzangebot und gehört nicht zum Kernangebot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-Installation. Die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wird von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 </w:t>
      </w:r>
      <w:proofErr w:type="spellStart"/>
      <w:r w:rsidRPr="009A7972">
        <w:rPr>
          <w:rFonts w:asciiTheme="majorHAnsi" w:hAnsiTheme="majorHAnsi" w:cstheme="majorHAnsi"/>
        </w:rPr>
        <w:t>Pty</w:t>
      </w:r>
      <w:proofErr w:type="spellEnd"/>
      <w:r w:rsidRPr="009A7972">
        <w:rPr>
          <w:rFonts w:asciiTheme="majorHAnsi" w:hAnsiTheme="majorHAnsi" w:cstheme="majorHAnsi"/>
        </w:rPr>
        <w:t xml:space="preserve"> Ltd. bereitgestellt und nicht vom LISA angeboten.</w:t>
      </w:r>
    </w:p>
    <w:p w14:paraId="38B94591" w14:textId="2CB3251F"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 xml:space="preserve">Die Schule entscheidet, ob sie die </w:t>
      </w:r>
      <w:proofErr w:type="spellStart"/>
      <w:r w:rsidRPr="009A7972">
        <w:rPr>
          <w:rFonts w:asciiTheme="majorHAnsi" w:hAnsiTheme="majorHAnsi" w:cstheme="majorHAnsi"/>
        </w:rPr>
        <w:t>Moodle</w:t>
      </w:r>
      <w:proofErr w:type="spellEnd"/>
      <w:r w:rsidRPr="009A7972">
        <w:rPr>
          <w:rFonts w:asciiTheme="majorHAnsi" w:hAnsiTheme="majorHAnsi" w:cstheme="majorHAnsi"/>
        </w:rPr>
        <w:t>-App für die schuleigene Plattform f</w:t>
      </w:r>
      <w:r w:rsidR="006F19F5">
        <w:rPr>
          <w:rFonts w:asciiTheme="majorHAnsi" w:hAnsiTheme="majorHAnsi" w:cstheme="majorHAnsi"/>
        </w:rPr>
        <w:t>rei</w:t>
      </w:r>
      <w:r w:rsidRPr="009A7972">
        <w:rPr>
          <w:rFonts w:asciiTheme="majorHAnsi" w:hAnsiTheme="majorHAnsi" w:cstheme="majorHAnsi"/>
        </w:rPr>
        <w:t>schaltet und nimmt die entsprechenden Einstellungen in der Administration der Plattform vor.</w:t>
      </w:r>
    </w:p>
    <w:p w14:paraId="36AEAE0F" w14:textId="77777777"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 xml:space="preserve">Über die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können wesentlichen Funktionen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-Kurse in der Rolle </w:t>
      </w:r>
      <w:r w:rsidRPr="009A7972">
        <w:rPr>
          <w:rFonts w:asciiTheme="majorHAnsi" w:hAnsiTheme="majorHAnsi" w:cstheme="majorHAnsi"/>
          <w:i/>
        </w:rPr>
        <w:t>Teilnehmer/in</w:t>
      </w:r>
      <w:r w:rsidRPr="009A7972">
        <w:rPr>
          <w:rFonts w:asciiTheme="majorHAnsi" w:hAnsiTheme="majorHAnsi" w:cstheme="majorHAnsi"/>
        </w:rPr>
        <w:t xml:space="preserve"> genutzt werden. Jedoch werden nicht alle Funktionalitäten, insbesondere Funktionen von Plugins, fehlerfrei abgebildet. Da die meisten Kurse nicht für die Nutzung in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optimiert sind, sei darauf hingewiesen, dass mit mobilen Endgeräten wie Smartphone oder Tablet auch über die auf diesen Geräten installierten Browser auf die </w:t>
      </w:r>
      <w:proofErr w:type="spellStart"/>
      <w:r w:rsidRPr="009A7972">
        <w:rPr>
          <w:rFonts w:asciiTheme="majorHAnsi" w:hAnsiTheme="majorHAnsi" w:cstheme="majorHAnsi"/>
        </w:rPr>
        <w:t>Moodle</w:t>
      </w:r>
      <w:proofErr w:type="spellEnd"/>
      <w:r w:rsidRPr="009A7972">
        <w:rPr>
          <w:rFonts w:asciiTheme="majorHAnsi" w:hAnsiTheme="majorHAnsi" w:cstheme="majorHAnsi"/>
        </w:rPr>
        <w:t>-Plattform zugegriffen werden kann. Die Funktionalitäten werden dann wie am Computer oder Laptop dargestellt.</w:t>
      </w:r>
    </w:p>
    <w:p w14:paraId="66583BE1" w14:textId="0E837DF8" w:rsidR="005A5C2D" w:rsidRPr="009A7972" w:rsidRDefault="008F37C7" w:rsidP="005A5C2D">
      <w:pPr>
        <w:spacing w:before="120" w:after="120"/>
        <w:rPr>
          <w:rFonts w:asciiTheme="majorHAnsi" w:hAnsiTheme="majorHAnsi" w:cstheme="majorHAnsi"/>
        </w:rPr>
      </w:pPr>
      <w:r w:rsidRPr="009A7972">
        <w:rPr>
          <w:rFonts w:asciiTheme="majorHAnsi" w:hAnsiTheme="majorHAnsi" w:cstheme="majorHAnsi"/>
        </w:rPr>
        <w:t xml:space="preserve">Mit der </w:t>
      </w:r>
      <w:proofErr w:type="spellStart"/>
      <w:r w:rsidRPr="009A7972">
        <w:rPr>
          <w:rFonts w:asciiTheme="majorHAnsi" w:hAnsiTheme="majorHAnsi" w:cstheme="majorHAnsi"/>
        </w:rPr>
        <w:t>Moodle</w:t>
      </w:r>
      <w:proofErr w:type="spellEnd"/>
      <w:r w:rsidRPr="009A7972">
        <w:rPr>
          <w:rFonts w:asciiTheme="majorHAnsi" w:hAnsiTheme="majorHAnsi" w:cstheme="majorHAnsi"/>
        </w:rPr>
        <w:t>-App</w:t>
      </w:r>
      <w:r w:rsidR="005A5C2D" w:rsidRPr="009A7972">
        <w:rPr>
          <w:rFonts w:asciiTheme="majorHAnsi" w:hAnsiTheme="majorHAnsi" w:cstheme="majorHAnsi"/>
        </w:rPr>
        <w:t xml:space="preserve"> kann die Kommunikation per Mitteilungsfunktion ähnlich wie in einem Messenger-Dienst vorgenommen werden. Außerdem werden Systemnachrichten in der App angezeigt.</w:t>
      </w:r>
    </w:p>
    <w:p w14:paraId="61FE1D0C" w14:textId="77777777" w:rsidR="005A5C2D" w:rsidRPr="009A7972" w:rsidRDefault="005A5C2D" w:rsidP="005A5C2D">
      <w:pPr>
        <w:pStyle w:val="berschrift2"/>
        <w:spacing w:before="120" w:after="120"/>
        <w:rPr>
          <w:rFonts w:cstheme="majorHAnsi"/>
        </w:rPr>
      </w:pPr>
      <w:r w:rsidRPr="009A7972">
        <w:rPr>
          <w:rFonts w:cstheme="majorHAnsi"/>
        </w:rPr>
        <w:t>Push-Funktion</w:t>
      </w:r>
    </w:p>
    <w:p w14:paraId="6CAD4E4B" w14:textId="77777777" w:rsidR="005A5C2D" w:rsidRPr="00B93289" w:rsidRDefault="005A5C2D" w:rsidP="005A5C2D">
      <w:pPr>
        <w:spacing w:before="120" w:after="120"/>
        <w:rPr>
          <w:rFonts w:asciiTheme="majorHAnsi" w:hAnsiTheme="majorHAnsi" w:cstheme="majorHAnsi"/>
        </w:rPr>
      </w:pPr>
      <w:r w:rsidRPr="00B93289">
        <w:rPr>
          <w:rFonts w:asciiTheme="majorHAnsi" w:hAnsiTheme="majorHAnsi" w:cstheme="majorHAnsi"/>
        </w:rPr>
        <w:t xml:space="preserve">Die </w:t>
      </w:r>
      <w:proofErr w:type="spellStart"/>
      <w:r w:rsidRPr="00B93289">
        <w:rPr>
          <w:rFonts w:asciiTheme="majorHAnsi" w:hAnsiTheme="majorHAnsi" w:cstheme="majorHAnsi"/>
        </w:rPr>
        <w:t>Moodle</w:t>
      </w:r>
      <w:proofErr w:type="spellEnd"/>
      <w:r w:rsidRPr="00B93289">
        <w:rPr>
          <w:rFonts w:asciiTheme="majorHAnsi" w:hAnsiTheme="majorHAnsi" w:cstheme="majorHAnsi"/>
        </w:rPr>
        <w:t>-App stellt die Möglichkeit bereit, Mitteilungen und Systemnachrichten per Signalton, Signalgrafik und Statusicon am mobilen Endgerät anzukündigen, ohne dass der Nutzer bzw. die Nutzerin die App zu diesem Zeitpunkt geöffnet oder aktiviert haben muss (Push-Funktion).</w:t>
      </w:r>
    </w:p>
    <w:p w14:paraId="4FA17387" w14:textId="77777777" w:rsidR="005A5C2D" w:rsidRPr="00B93289" w:rsidRDefault="005A5C2D" w:rsidP="005A5C2D">
      <w:pPr>
        <w:spacing w:before="120" w:after="120"/>
        <w:rPr>
          <w:rFonts w:asciiTheme="majorHAnsi" w:hAnsiTheme="majorHAnsi" w:cstheme="majorHAnsi"/>
        </w:rPr>
      </w:pPr>
      <w:r w:rsidRPr="00B93289">
        <w:rPr>
          <w:rFonts w:asciiTheme="majorHAnsi" w:hAnsiTheme="majorHAnsi" w:cstheme="majorHAnsi"/>
        </w:rPr>
        <w:t>Die Push-Funktion muss von den Nutzerinnen und Nutzern, wenn gewünscht, in ihrem jeweiligen Endgerät explizit aktiviert werden. Sie werden dazu bei der Installation der App aufgefordert, können dies aber auch ablehnen.</w:t>
      </w:r>
    </w:p>
    <w:p w14:paraId="7FD9EB9D" w14:textId="507635D4" w:rsidR="005A5C2D" w:rsidRPr="00323A22" w:rsidRDefault="008F37C7" w:rsidP="005A5C2D">
      <w:pPr>
        <w:spacing w:before="120" w:after="120"/>
        <w:rPr>
          <w:rFonts w:asciiTheme="majorHAnsi" w:hAnsiTheme="majorHAnsi" w:cstheme="majorHAnsi"/>
        </w:rPr>
      </w:pPr>
      <w:r w:rsidRPr="00B93289">
        <w:rPr>
          <w:rFonts w:asciiTheme="majorHAnsi" w:hAnsiTheme="majorHAnsi" w:cstheme="majorHAnsi"/>
        </w:rPr>
        <w:t>Nutzerinnen und Nutzer werden explizit aufgefordert, sich mit den Datenschutzinformationen der Anbieter der Betriebssysteme ihrer mobilen Endgeräte (z. B. Google –</w:t>
      </w:r>
      <w:r w:rsidRPr="008F37C7">
        <w:rPr>
          <w:rFonts w:asciiTheme="majorHAnsi" w:hAnsiTheme="majorHAnsi" w:cstheme="majorHAnsi"/>
          <w:color w:val="EF9B37"/>
        </w:rPr>
        <w:t xml:space="preserve"> </w:t>
      </w:r>
      <w:hyperlink r:id="rId8" w:tgtFrame="_blank" w:history="1">
        <w:r w:rsidRPr="008F37C7">
          <w:rPr>
            <w:rStyle w:val="Hyperlink"/>
            <w:rFonts w:asciiTheme="majorHAnsi" w:hAnsiTheme="majorHAnsi" w:cstheme="majorHAnsi"/>
          </w:rPr>
          <w:t>Datenschutzerklärung</w:t>
        </w:r>
      </w:hyperlink>
      <w:r w:rsidRPr="008F37C7">
        <w:rPr>
          <w:rFonts w:asciiTheme="majorHAnsi" w:hAnsiTheme="majorHAnsi" w:cstheme="majorHAnsi"/>
          <w:color w:val="EF9B37"/>
        </w:rPr>
        <w:t xml:space="preserve"> </w:t>
      </w:r>
      <w:r w:rsidRPr="00B93289">
        <w:rPr>
          <w:rFonts w:asciiTheme="majorHAnsi" w:hAnsiTheme="majorHAnsi" w:cstheme="majorHAnsi"/>
        </w:rPr>
        <w:t>|</w:t>
      </w:r>
      <w:r w:rsidRPr="008F37C7">
        <w:rPr>
          <w:rFonts w:asciiTheme="majorHAnsi" w:hAnsiTheme="majorHAnsi" w:cstheme="majorHAnsi"/>
          <w:color w:val="EF9B37"/>
        </w:rPr>
        <w:t xml:space="preserve"> </w:t>
      </w:r>
      <w:hyperlink r:id="rId9" w:tgtFrame="_blank" w:history="1">
        <w:r w:rsidRPr="008F37C7">
          <w:rPr>
            <w:rStyle w:val="Hyperlink"/>
            <w:rFonts w:asciiTheme="majorHAnsi" w:hAnsiTheme="majorHAnsi" w:cstheme="majorHAnsi"/>
          </w:rPr>
          <w:t>Nutzungsbedingungen</w:t>
        </w:r>
      </w:hyperlink>
      <w:r w:rsidRPr="00B93289">
        <w:rPr>
          <w:rFonts w:asciiTheme="majorHAnsi" w:hAnsiTheme="majorHAnsi" w:cstheme="majorHAnsi"/>
        </w:rPr>
        <w:t>, Apple –</w:t>
      </w:r>
      <w:r w:rsidRPr="008F37C7">
        <w:rPr>
          <w:rFonts w:asciiTheme="majorHAnsi" w:hAnsiTheme="majorHAnsi" w:cstheme="majorHAnsi"/>
          <w:color w:val="EF9B37"/>
        </w:rPr>
        <w:t xml:space="preserve"> </w:t>
      </w:r>
      <w:hyperlink r:id="rId10" w:tgtFrame="_blank" w:history="1">
        <w:r w:rsidRPr="008F37C7">
          <w:rPr>
            <w:rStyle w:val="Hyperlink"/>
            <w:rFonts w:asciiTheme="majorHAnsi" w:hAnsiTheme="majorHAnsi" w:cstheme="majorHAnsi"/>
          </w:rPr>
          <w:t>Datenschutzerklärung</w:t>
        </w:r>
      </w:hyperlink>
      <w:r w:rsidRPr="008F37C7">
        <w:rPr>
          <w:rFonts w:asciiTheme="majorHAnsi" w:hAnsiTheme="majorHAnsi" w:cstheme="majorHAnsi"/>
          <w:color w:val="EF9B37"/>
        </w:rPr>
        <w:t xml:space="preserve"> </w:t>
      </w:r>
      <w:r w:rsidRPr="00B93289">
        <w:rPr>
          <w:rFonts w:asciiTheme="majorHAnsi" w:hAnsiTheme="majorHAnsi" w:cstheme="majorHAnsi"/>
        </w:rPr>
        <w:t>|</w:t>
      </w:r>
      <w:r w:rsidRPr="008F37C7">
        <w:rPr>
          <w:rFonts w:asciiTheme="majorHAnsi" w:hAnsiTheme="majorHAnsi" w:cstheme="majorHAnsi"/>
          <w:color w:val="EF9B37"/>
        </w:rPr>
        <w:t xml:space="preserve"> </w:t>
      </w:r>
      <w:hyperlink r:id="rId11" w:tgtFrame="_blank" w:history="1">
        <w:r w:rsidRPr="008F37C7">
          <w:rPr>
            <w:rStyle w:val="Hyperlink"/>
            <w:rFonts w:asciiTheme="majorHAnsi" w:hAnsiTheme="majorHAnsi" w:cstheme="majorHAnsi"/>
          </w:rPr>
          <w:t>Softwarelizenzverträge</w:t>
        </w:r>
      </w:hyperlink>
      <w:r w:rsidRPr="00B93289">
        <w:rPr>
          <w:rFonts w:asciiTheme="majorHAnsi" w:hAnsiTheme="majorHAnsi" w:cstheme="majorHAnsi"/>
        </w:rPr>
        <w:t xml:space="preserve">) vertraut zu machen und nur in Kenntnis dieser Informationen zu entscheiden, ob sie die </w:t>
      </w:r>
      <w:proofErr w:type="spellStart"/>
      <w:r w:rsidRPr="00B93289">
        <w:rPr>
          <w:rFonts w:asciiTheme="majorHAnsi" w:hAnsiTheme="majorHAnsi" w:cstheme="majorHAnsi"/>
        </w:rPr>
        <w:t>Moodle</w:t>
      </w:r>
      <w:proofErr w:type="spellEnd"/>
      <w:r w:rsidRPr="00B93289">
        <w:rPr>
          <w:rFonts w:asciiTheme="majorHAnsi" w:hAnsiTheme="majorHAnsi" w:cstheme="majorHAnsi"/>
        </w:rPr>
        <w:t>-App installieren und/oder deren Push-Funktion aktivieren. Diese Entscheidung ist freiwillig.</w:t>
      </w:r>
    </w:p>
    <w:p w14:paraId="6630E39D" w14:textId="77777777" w:rsidR="005A5C2D" w:rsidRPr="00B93289" w:rsidRDefault="005A5C2D" w:rsidP="005A5C2D">
      <w:pPr>
        <w:pStyle w:val="berschrift2"/>
        <w:spacing w:before="120" w:after="120"/>
        <w:rPr>
          <w:rFonts w:cstheme="majorHAnsi"/>
        </w:rPr>
      </w:pPr>
      <w:r w:rsidRPr="00B93289">
        <w:rPr>
          <w:rFonts w:cstheme="majorHAnsi"/>
        </w:rPr>
        <w:lastRenderedPageBreak/>
        <w:t xml:space="preserve">Datenschutzrechtliche Verantwortlichkeiten bei Nutzung der </w:t>
      </w:r>
      <w:proofErr w:type="spellStart"/>
      <w:r w:rsidRPr="00B93289">
        <w:rPr>
          <w:rFonts w:cstheme="majorHAnsi"/>
        </w:rPr>
        <w:t>Moodle</w:t>
      </w:r>
      <w:proofErr w:type="spellEnd"/>
      <w:r w:rsidRPr="00B93289">
        <w:rPr>
          <w:rFonts w:cstheme="majorHAnsi"/>
        </w:rPr>
        <w:t>-App</w:t>
      </w:r>
    </w:p>
    <w:p w14:paraId="7C98E85B" w14:textId="77777777"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 xml:space="preserve">Wird die Push-Funktion genutzt, werden personenbezogene Daten zunächst an einen Server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 </w:t>
      </w:r>
      <w:proofErr w:type="spellStart"/>
      <w:r w:rsidRPr="009A7972">
        <w:rPr>
          <w:rFonts w:asciiTheme="majorHAnsi" w:hAnsiTheme="majorHAnsi" w:cstheme="majorHAnsi"/>
        </w:rPr>
        <w:t>Pty</w:t>
      </w:r>
      <w:proofErr w:type="spellEnd"/>
      <w:r w:rsidRPr="009A7972">
        <w:rPr>
          <w:rFonts w:asciiTheme="majorHAnsi" w:hAnsiTheme="majorHAnsi" w:cstheme="majorHAnsi"/>
        </w:rPr>
        <w:t xml:space="preserve"> Ltd. und von dort a</w:t>
      </w:r>
      <w:r w:rsidRPr="009A7972">
        <w:rPr>
          <w:rFonts w:asciiTheme="majorHAnsi" w:hAnsiTheme="majorHAnsi" w:cstheme="majorHAnsi"/>
          <w:sz w:val="23"/>
          <w:szCs w:val="23"/>
          <w:shd w:val="clear" w:color="auto" w:fill="FFFFFF"/>
        </w:rPr>
        <w:t xml:space="preserve">n die Anbieter der Betriebssysteme mobiler Endgeräte (z. B. Google für Android und Apple für iOS) </w:t>
      </w:r>
      <w:r w:rsidRPr="009A7972">
        <w:rPr>
          <w:rFonts w:asciiTheme="majorHAnsi" w:hAnsiTheme="majorHAnsi" w:cstheme="majorHAnsi"/>
        </w:rPr>
        <w:t>weitergeleitet, damit die Push-Funktion am Endgerät ausgelöst werden kann.</w:t>
      </w:r>
    </w:p>
    <w:p w14:paraId="1116E199" w14:textId="77777777"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Eine solche Weiterleitung ist nicht durch pädagogische Notwendigkeit im Rahmen des § 84a SchulG LSA gedeckt und kann daher nur aufgrund einer freiwilligen Einwilligung erfolgen.</w:t>
      </w:r>
    </w:p>
    <w:p w14:paraId="35D96BD8" w14:textId="761828FD" w:rsidR="005A5C2D" w:rsidRPr="009A7972" w:rsidRDefault="005A5C2D" w:rsidP="005A5C2D">
      <w:pPr>
        <w:spacing w:before="120" w:after="120"/>
        <w:rPr>
          <w:rFonts w:asciiTheme="majorHAnsi" w:hAnsiTheme="majorHAnsi" w:cstheme="majorHAnsi"/>
        </w:rPr>
      </w:pPr>
      <w:r w:rsidRPr="009A7972">
        <w:rPr>
          <w:rFonts w:asciiTheme="majorHAnsi" w:hAnsiTheme="majorHAnsi" w:cstheme="majorHAnsi"/>
        </w:rPr>
        <w:t xml:space="preserve">Daher ist eine durch Schulen oder Lehrkräfte veranlasste verpflichtende Nutzung der App bzw. der Push-Funktion nicht zulässig. </w:t>
      </w:r>
      <w:r w:rsidRPr="009A7972">
        <w:rPr>
          <w:rFonts w:asciiTheme="majorHAnsi" w:hAnsiTheme="majorHAnsi" w:cstheme="majorHAnsi"/>
          <w:bCs/>
        </w:rPr>
        <w:t>Auf keinen Fall darf einer Schülerin oder einem Schüler aus der Nicht-Nutzung der App bzw. Push-Funktion ein Nachteil entstehen</w:t>
      </w:r>
      <w:r w:rsidRPr="009A7972">
        <w:rPr>
          <w:rFonts w:asciiTheme="majorHAnsi" w:hAnsiTheme="majorHAnsi" w:cstheme="majorHAnsi"/>
        </w:rPr>
        <w:t>, indem z. B. wichtige Informationen kurzfristig versandt und dadurch nicht rechtzeitig gesehen oder Fristen verpasst werden. Es ist Aufgabe der Schule, dies für die eigenen Schülerinnen und Schüler sicherzustellen und dabei die Heterogenität der Mediennutzung und technischen Ausstattung der Nutzerinnen und Nutzer zu berücksichtigen.</w:t>
      </w:r>
    </w:p>
    <w:p w14:paraId="7103859F" w14:textId="0F93F442" w:rsidR="00FD6202" w:rsidRPr="00B93289" w:rsidRDefault="00FD6202" w:rsidP="00B93289">
      <w:pPr>
        <w:pStyle w:val="berschrift2"/>
        <w:spacing w:before="120" w:after="120"/>
        <w:rPr>
          <w:rFonts w:cstheme="majorHAnsi"/>
        </w:rPr>
      </w:pPr>
      <w:bookmarkStart w:id="1" w:name="_Hlk110604925"/>
      <w:r w:rsidRPr="00B93289">
        <w:rPr>
          <w:rFonts w:cstheme="majorHAnsi"/>
        </w:rPr>
        <w:t xml:space="preserve">Rechtsgrundlage der Nutzung der </w:t>
      </w:r>
      <w:proofErr w:type="spellStart"/>
      <w:r w:rsidRPr="00B93289">
        <w:rPr>
          <w:rFonts w:cstheme="majorHAnsi"/>
        </w:rPr>
        <w:t>Moodle</w:t>
      </w:r>
      <w:proofErr w:type="spellEnd"/>
      <w:r w:rsidRPr="00B93289">
        <w:rPr>
          <w:rFonts w:cstheme="majorHAnsi"/>
        </w:rPr>
        <w:t>-App</w:t>
      </w:r>
    </w:p>
    <w:p w14:paraId="3A0E383B" w14:textId="1654A2C6" w:rsidR="00FD6202" w:rsidRPr="009A7972" w:rsidRDefault="00FD6202" w:rsidP="005A5C2D">
      <w:pPr>
        <w:spacing w:before="120" w:after="120"/>
        <w:rPr>
          <w:rFonts w:asciiTheme="majorHAnsi" w:hAnsiTheme="majorHAnsi" w:cstheme="majorHAnsi"/>
        </w:rPr>
      </w:pPr>
      <w:r w:rsidRPr="009A7972">
        <w:rPr>
          <w:rFonts w:asciiTheme="majorHAnsi" w:hAnsiTheme="majorHAnsi" w:cstheme="majorHAnsi"/>
        </w:rPr>
        <w:t xml:space="preserve">Die Rechtsgrundlage für die Nutzung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w:t>
      </w:r>
      <w:r w:rsidR="006F19F5">
        <w:rPr>
          <w:rFonts w:asciiTheme="majorHAnsi" w:hAnsiTheme="majorHAnsi" w:cstheme="majorHAnsi"/>
        </w:rPr>
        <w:t xml:space="preserve">ist </w:t>
      </w:r>
      <w:r w:rsidRPr="009A7972">
        <w:rPr>
          <w:rFonts w:asciiTheme="majorHAnsi" w:hAnsiTheme="majorHAnsi" w:cstheme="majorHAnsi"/>
        </w:rPr>
        <w:t>eine Einwilligung i</w:t>
      </w:r>
      <w:r w:rsidR="00336C2B">
        <w:rPr>
          <w:rFonts w:asciiTheme="majorHAnsi" w:hAnsiTheme="majorHAnsi" w:cstheme="majorHAnsi"/>
        </w:rPr>
        <w:t xml:space="preserve">m Sinne von Art. 6 Abs. 1 </w:t>
      </w:r>
      <w:proofErr w:type="spellStart"/>
      <w:r w:rsidR="00336C2B">
        <w:rPr>
          <w:rFonts w:asciiTheme="majorHAnsi" w:hAnsiTheme="majorHAnsi" w:cstheme="majorHAnsi"/>
        </w:rPr>
        <w:t>lit</w:t>
      </w:r>
      <w:proofErr w:type="spellEnd"/>
      <w:r w:rsidR="00336C2B">
        <w:rPr>
          <w:rFonts w:asciiTheme="majorHAnsi" w:hAnsiTheme="majorHAnsi" w:cstheme="majorHAnsi"/>
        </w:rPr>
        <w:t>. b</w:t>
      </w:r>
      <w:r w:rsidRPr="009A7972">
        <w:rPr>
          <w:rFonts w:asciiTheme="majorHAnsi" w:hAnsiTheme="majorHAnsi" w:cstheme="majorHAnsi"/>
        </w:rPr>
        <w:t xml:space="preserve"> DS-GVO gegenüber dem Anbieter der </w:t>
      </w:r>
      <w:proofErr w:type="spellStart"/>
      <w:r w:rsidRPr="009A7972">
        <w:rPr>
          <w:rFonts w:asciiTheme="majorHAnsi" w:hAnsiTheme="majorHAnsi" w:cstheme="majorHAnsi"/>
        </w:rPr>
        <w:t>Moodle</w:t>
      </w:r>
      <w:proofErr w:type="spellEnd"/>
      <w:r w:rsidRPr="009A7972">
        <w:rPr>
          <w:rFonts w:asciiTheme="majorHAnsi" w:hAnsiTheme="majorHAnsi" w:cstheme="majorHAnsi"/>
        </w:rPr>
        <w:t xml:space="preserve">-App. </w:t>
      </w:r>
    </w:p>
    <w:p w14:paraId="447DB61D" w14:textId="31C01C8A" w:rsidR="00FD6202" w:rsidRPr="009A7972" w:rsidRDefault="00FD6202" w:rsidP="005A5C2D">
      <w:pPr>
        <w:spacing w:before="120" w:after="120"/>
        <w:rPr>
          <w:rFonts w:asciiTheme="majorHAnsi" w:hAnsiTheme="majorHAnsi" w:cstheme="majorHAnsi"/>
        </w:rPr>
      </w:pPr>
      <w:r w:rsidRPr="009A7972">
        <w:rPr>
          <w:rFonts w:asciiTheme="majorHAnsi" w:hAnsiTheme="majorHAnsi" w:cstheme="majorHAnsi"/>
        </w:rPr>
        <w:t xml:space="preserve">Bitte beachten Sie, dass Sie bei Installation der </w:t>
      </w:r>
      <w:proofErr w:type="spellStart"/>
      <w:r w:rsidRPr="009A7972">
        <w:rPr>
          <w:rFonts w:asciiTheme="majorHAnsi" w:hAnsiTheme="majorHAnsi" w:cstheme="majorHAnsi"/>
        </w:rPr>
        <w:t>Moodle</w:t>
      </w:r>
      <w:proofErr w:type="spellEnd"/>
      <w:r w:rsidRPr="009A7972">
        <w:rPr>
          <w:rFonts w:asciiTheme="majorHAnsi" w:hAnsiTheme="majorHAnsi" w:cstheme="majorHAnsi"/>
        </w:rPr>
        <w:t>-App in die Nutzungsbedingungen und datenschutzrechtlichen Rahmenbedingungen des Anbieters einwilligen und dadurch die oben geschilderten Vera</w:t>
      </w:r>
      <w:r w:rsidR="00336C2B">
        <w:rPr>
          <w:rFonts w:asciiTheme="majorHAnsi" w:hAnsiTheme="majorHAnsi" w:cstheme="majorHAnsi"/>
        </w:rPr>
        <w:t>rbeitungsvorgänge ak</w:t>
      </w:r>
      <w:r w:rsidRPr="009A7972">
        <w:rPr>
          <w:rFonts w:asciiTheme="majorHAnsi" w:hAnsiTheme="majorHAnsi" w:cstheme="majorHAnsi"/>
        </w:rPr>
        <w:t>zeptieren.</w:t>
      </w:r>
    </w:p>
    <w:bookmarkEnd w:id="0"/>
    <w:bookmarkEnd w:id="1"/>
    <w:p w14:paraId="527E7B14" w14:textId="0FA1DEF9" w:rsidR="006C7239" w:rsidRPr="00B23EF8" w:rsidRDefault="008A67C8" w:rsidP="00B23EF8">
      <w:pPr>
        <w:pStyle w:val="berschrift1"/>
      </w:pPr>
      <w:r w:rsidRPr="00B23EF8">
        <w:t>Cookies</w:t>
      </w:r>
      <w:r w:rsidR="006C7239" w:rsidRPr="00B23EF8">
        <w:t xml:space="preserve"> </w:t>
      </w:r>
    </w:p>
    <w:p w14:paraId="166B3B6B" w14:textId="47F63172" w:rsidR="00B06B90" w:rsidRPr="00F40B36" w:rsidRDefault="008A67C8"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Mit der Nutzung von </w:t>
      </w:r>
      <w:proofErr w:type="spellStart"/>
      <w:r w:rsidRPr="00F40B36">
        <w:rPr>
          <w:rFonts w:asciiTheme="majorHAnsi" w:hAnsiTheme="majorHAnsi" w:cstheme="majorHAnsi"/>
          <w:color w:val="000000" w:themeColor="text1"/>
        </w:rPr>
        <w:t>Moodle</w:t>
      </w:r>
      <w:proofErr w:type="spellEnd"/>
      <w:r w:rsidRPr="00F40B36">
        <w:rPr>
          <w:rFonts w:asciiTheme="majorHAnsi" w:hAnsiTheme="majorHAnsi" w:cstheme="majorHAnsi"/>
          <w:color w:val="000000" w:themeColor="text1"/>
        </w:rPr>
        <w:t xml:space="preserve"> </w:t>
      </w:r>
      <w:r w:rsidR="0087623B" w:rsidRPr="00F40B36">
        <w:rPr>
          <w:rFonts w:asciiTheme="majorHAnsi" w:hAnsiTheme="majorHAnsi" w:cstheme="majorHAnsi"/>
          <w:color w:val="000000" w:themeColor="text1"/>
        </w:rPr>
        <w:t>wird das</w:t>
      </w:r>
      <w:r w:rsidR="00D65A95" w:rsidRPr="00F40B36">
        <w:rPr>
          <w:rFonts w:asciiTheme="majorHAnsi" w:hAnsiTheme="majorHAnsi" w:cstheme="majorHAnsi"/>
          <w:color w:val="000000" w:themeColor="text1"/>
        </w:rPr>
        <w:t xml:space="preserve"> Cookie </w:t>
      </w:r>
      <w:proofErr w:type="spellStart"/>
      <w:r w:rsidR="00D65A95" w:rsidRPr="00F40B36">
        <w:rPr>
          <w:rFonts w:asciiTheme="majorHAnsi" w:hAnsiTheme="majorHAnsi" w:cstheme="majorHAnsi"/>
          <w:color w:val="000000" w:themeColor="text1"/>
        </w:rPr>
        <w:t>MoodleSession</w:t>
      </w:r>
      <w:proofErr w:type="spellEnd"/>
      <w:r w:rsidR="0087623B" w:rsidRPr="00F40B36">
        <w:rPr>
          <w:rFonts w:asciiTheme="majorHAnsi" w:hAnsiTheme="majorHAnsi" w:cstheme="majorHAnsi"/>
          <w:color w:val="000000" w:themeColor="text1"/>
        </w:rPr>
        <w:t xml:space="preserve"> lokal gespeichert. Es ermöglicht </w:t>
      </w:r>
      <w:r w:rsidR="00D65A95" w:rsidRPr="00F40B36">
        <w:rPr>
          <w:rFonts w:asciiTheme="majorHAnsi" w:hAnsiTheme="majorHAnsi" w:cstheme="majorHAnsi"/>
          <w:color w:val="000000" w:themeColor="text1"/>
        </w:rPr>
        <w:t xml:space="preserve">nach dem Login </w:t>
      </w:r>
      <w:r w:rsidR="0087623B" w:rsidRPr="00F40B36">
        <w:rPr>
          <w:rFonts w:asciiTheme="majorHAnsi" w:hAnsiTheme="majorHAnsi" w:cstheme="majorHAnsi"/>
          <w:color w:val="000000" w:themeColor="text1"/>
        </w:rPr>
        <w:t xml:space="preserve">den Zugriff </w:t>
      </w:r>
      <w:r w:rsidR="00D65A95" w:rsidRPr="00F40B36">
        <w:rPr>
          <w:rFonts w:asciiTheme="majorHAnsi" w:hAnsiTheme="majorHAnsi" w:cstheme="majorHAnsi"/>
          <w:color w:val="000000" w:themeColor="text1"/>
        </w:rPr>
        <w:t xml:space="preserve">auf alle </w:t>
      </w:r>
      <w:proofErr w:type="spellStart"/>
      <w:r w:rsidR="00D65A95" w:rsidRPr="00F40B36">
        <w:rPr>
          <w:rFonts w:asciiTheme="majorHAnsi" w:hAnsiTheme="majorHAnsi" w:cstheme="majorHAnsi"/>
          <w:color w:val="000000" w:themeColor="text1"/>
        </w:rPr>
        <w:t>Moodle</w:t>
      </w:r>
      <w:proofErr w:type="spellEnd"/>
      <w:r w:rsidR="00D65A95" w:rsidRPr="00F40B36">
        <w:rPr>
          <w:rFonts w:asciiTheme="majorHAnsi" w:hAnsiTheme="majorHAnsi" w:cstheme="majorHAnsi"/>
          <w:color w:val="000000" w:themeColor="text1"/>
        </w:rPr>
        <w:t xml:space="preserve">-Seiten. Nach dem Abmelden bzw. Schließen </w:t>
      </w:r>
      <w:r w:rsidR="005C06D6">
        <w:rPr>
          <w:rFonts w:asciiTheme="majorHAnsi" w:hAnsiTheme="majorHAnsi" w:cstheme="majorHAnsi"/>
          <w:color w:val="000000" w:themeColor="text1"/>
        </w:rPr>
        <w:t>des</w:t>
      </w:r>
      <w:r w:rsidR="00D65A95" w:rsidRPr="00F40B36">
        <w:rPr>
          <w:rFonts w:asciiTheme="majorHAnsi" w:hAnsiTheme="majorHAnsi" w:cstheme="majorHAnsi"/>
          <w:color w:val="000000" w:themeColor="text1"/>
        </w:rPr>
        <w:t xml:space="preserve"> Browsers wird diese</w:t>
      </w:r>
      <w:r w:rsidR="0087623B" w:rsidRPr="00F40B36">
        <w:rPr>
          <w:rFonts w:asciiTheme="majorHAnsi" w:hAnsiTheme="majorHAnsi" w:cstheme="majorHAnsi"/>
          <w:color w:val="000000" w:themeColor="text1"/>
        </w:rPr>
        <w:t>s</w:t>
      </w:r>
      <w:r w:rsidR="00D65A95" w:rsidRPr="00F40B36">
        <w:rPr>
          <w:rFonts w:asciiTheme="majorHAnsi" w:hAnsiTheme="majorHAnsi" w:cstheme="majorHAnsi"/>
          <w:color w:val="000000" w:themeColor="text1"/>
        </w:rPr>
        <w:t xml:space="preserve"> Cookie automatisch gelöscht.</w:t>
      </w:r>
    </w:p>
    <w:p w14:paraId="69B86318" w14:textId="51085F95" w:rsidR="002E7574" w:rsidRPr="00B23EF8" w:rsidRDefault="002E7574" w:rsidP="00B23EF8">
      <w:pPr>
        <w:pStyle w:val="berschrift1"/>
      </w:pPr>
      <w:r w:rsidRPr="00B23EF8">
        <w:t>Auftragsverarbeitung</w:t>
      </w:r>
    </w:p>
    <w:p w14:paraId="3569FE02" w14:textId="3EDC8818" w:rsidR="00B06B90" w:rsidRDefault="002E7574"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Die Verarbeitung der </w:t>
      </w:r>
      <w:r w:rsidR="005C06D6">
        <w:rPr>
          <w:rFonts w:asciiTheme="majorHAnsi" w:hAnsiTheme="majorHAnsi" w:cstheme="majorHAnsi"/>
          <w:color w:val="000000" w:themeColor="text1"/>
        </w:rPr>
        <w:t xml:space="preserve">personenbezogenen </w:t>
      </w:r>
      <w:r w:rsidRPr="00F40B36">
        <w:rPr>
          <w:rFonts w:asciiTheme="majorHAnsi" w:hAnsiTheme="majorHAnsi" w:cstheme="majorHAnsi"/>
          <w:color w:val="000000" w:themeColor="text1"/>
        </w:rPr>
        <w:t>Daten</w:t>
      </w:r>
      <w:r w:rsidR="005C06D6">
        <w:rPr>
          <w:rFonts w:asciiTheme="majorHAnsi" w:hAnsiTheme="majorHAnsi" w:cstheme="majorHAnsi"/>
          <w:color w:val="000000" w:themeColor="text1"/>
        </w:rPr>
        <w:t xml:space="preserve"> der Lernplattform </w:t>
      </w:r>
      <w:r w:rsidRPr="00F40B36">
        <w:rPr>
          <w:rFonts w:asciiTheme="majorHAnsi" w:hAnsiTheme="majorHAnsi" w:cstheme="majorHAnsi"/>
          <w:color w:val="000000" w:themeColor="text1"/>
        </w:rPr>
        <w:t xml:space="preserve">findet vertragsgemäß auf Systemen der Open Telekom Cloud (bereitgestellt durch die T-Systems International GmbH) statt, die die Serverdienstleistungen für die </w:t>
      </w:r>
      <w:proofErr w:type="spellStart"/>
      <w:r w:rsidRPr="00F40B36">
        <w:rPr>
          <w:rFonts w:asciiTheme="majorHAnsi" w:hAnsiTheme="majorHAnsi" w:cstheme="majorHAnsi"/>
          <w:color w:val="000000" w:themeColor="text1"/>
        </w:rPr>
        <w:t>Moodle</w:t>
      </w:r>
      <w:proofErr w:type="spellEnd"/>
      <w:r w:rsidRPr="00F40B36">
        <w:rPr>
          <w:rFonts w:asciiTheme="majorHAnsi" w:hAnsiTheme="majorHAnsi" w:cstheme="majorHAnsi"/>
          <w:color w:val="000000" w:themeColor="text1"/>
        </w:rPr>
        <w:t>-Plattform und integrierte Dienste</w:t>
      </w:r>
      <w:r w:rsidR="005557C1">
        <w:rPr>
          <w:rFonts w:asciiTheme="majorHAnsi" w:hAnsiTheme="majorHAnsi" w:cstheme="majorHAnsi"/>
          <w:color w:val="000000" w:themeColor="text1"/>
        </w:rPr>
        <w:t xml:space="preserve"> (aktuell </w:t>
      </w:r>
      <w:proofErr w:type="spellStart"/>
      <w:r w:rsidR="005557C1">
        <w:rPr>
          <w:rFonts w:asciiTheme="majorHAnsi" w:hAnsiTheme="majorHAnsi" w:cstheme="majorHAnsi"/>
          <w:color w:val="000000" w:themeColor="text1"/>
        </w:rPr>
        <w:t>Collabora</w:t>
      </w:r>
      <w:proofErr w:type="spellEnd"/>
      <w:r w:rsidR="005557C1">
        <w:rPr>
          <w:rFonts w:asciiTheme="majorHAnsi" w:hAnsiTheme="majorHAnsi" w:cstheme="majorHAnsi"/>
          <w:color w:val="000000" w:themeColor="text1"/>
        </w:rPr>
        <w:t>)</w:t>
      </w:r>
      <w:r w:rsidRPr="00F40B36">
        <w:rPr>
          <w:rFonts w:asciiTheme="majorHAnsi" w:hAnsiTheme="majorHAnsi" w:cstheme="majorHAnsi"/>
          <w:color w:val="000000" w:themeColor="text1"/>
        </w:rPr>
        <w:t xml:space="preserve"> vorhält. Damit ist nicht ausgeschlossen, dass dortige Administratorinnen </w:t>
      </w:r>
      <w:r w:rsidR="000A08D3">
        <w:rPr>
          <w:rFonts w:asciiTheme="majorHAnsi" w:hAnsiTheme="majorHAnsi" w:cstheme="majorHAnsi"/>
          <w:color w:val="000000" w:themeColor="text1"/>
        </w:rPr>
        <w:t xml:space="preserve">und Administratoren </w:t>
      </w:r>
      <w:r w:rsidRPr="00F40B36">
        <w:rPr>
          <w:rFonts w:asciiTheme="majorHAnsi" w:hAnsiTheme="majorHAnsi" w:cstheme="majorHAnsi"/>
          <w:color w:val="000000" w:themeColor="text1"/>
        </w:rPr>
        <w:t>Kenntnis von personenbezogenen Daten aus der Lernplattform erhalten können. Zwischen dem Land Sachsen-Anhalt und der T-Systems International GmbH, Hahnstraße 43d, 60528 Frankfurt/Main wurde hierzu ein Auftragsverarbeitungsvertrag geschlossen, so dass die Regelungen der DS</w:t>
      </w:r>
      <w:r w:rsidR="002F1CDA">
        <w:rPr>
          <w:rFonts w:asciiTheme="majorHAnsi" w:hAnsiTheme="majorHAnsi" w:cstheme="majorHAnsi"/>
          <w:color w:val="000000" w:themeColor="text1"/>
        </w:rPr>
        <w:t>-</w:t>
      </w:r>
      <w:r w:rsidRPr="002F1CDA">
        <w:rPr>
          <w:rFonts w:asciiTheme="majorHAnsi" w:hAnsiTheme="majorHAnsi" w:cstheme="majorHAnsi"/>
          <w:color w:val="000000" w:themeColor="text1"/>
        </w:rPr>
        <w:t>GVO eingehalten werden.</w:t>
      </w:r>
    </w:p>
    <w:p w14:paraId="6A51121D" w14:textId="7D39E469" w:rsidR="005557C1" w:rsidRPr="00B93289" w:rsidRDefault="005557C1" w:rsidP="00B23EF8">
      <w:pPr>
        <w:spacing w:before="120" w:after="120"/>
        <w:rPr>
          <w:rFonts w:asciiTheme="majorHAnsi" w:hAnsiTheme="majorHAnsi" w:cstheme="majorHAnsi"/>
        </w:rPr>
      </w:pPr>
      <w:r w:rsidRPr="00B93289">
        <w:rPr>
          <w:rFonts w:asciiTheme="majorHAnsi" w:hAnsiTheme="majorHAnsi" w:cstheme="majorHAnsi"/>
        </w:rPr>
        <w:t xml:space="preserve">Die Verarbeitung der personenbezogenen Daten des Videokonferenz-Plugins </w:t>
      </w:r>
      <w:proofErr w:type="spellStart"/>
      <w:r w:rsidRPr="00B93289">
        <w:rPr>
          <w:rFonts w:asciiTheme="majorHAnsi" w:hAnsiTheme="majorHAnsi" w:cstheme="majorHAnsi"/>
        </w:rPr>
        <w:t>BigBlueButton</w:t>
      </w:r>
      <w:proofErr w:type="spellEnd"/>
      <w:r w:rsidRPr="00B93289">
        <w:rPr>
          <w:rFonts w:asciiTheme="majorHAnsi" w:hAnsiTheme="majorHAnsi" w:cstheme="majorHAnsi"/>
        </w:rPr>
        <w:t xml:space="preserve"> findet vertragsgemäß auf Systemen der </w:t>
      </w:r>
      <w:r w:rsidR="00EE3C7E" w:rsidRPr="00EE3C7E">
        <w:rPr>
          <w:rFonts w:asciiTheme="majorHAnsi" w:hAnsiTheme="majorHAnsi" w:cstheme="majorHAnsi"/>
        </w:rPr>
        <w:t>Digital Learning GmbH</w:t>
      </w:r>
      <w:r w:rsidR="00EE3C7E">
        <w:rPr>
          <w:rFonts w:asciiTheme="majorHAnsi" w:hAnsiTheme="majorHAnsi" w:cstheme="majorHAnsi"/>
        </w:rPr>
        <w:t xml:space="preserve"> </w:t>
      </w:r>
      <w:r w:rsidRPr="00B93289">
        <w:rPr>
          <w:rFonts w:asciiTheme="majorHAnsi" w:hAnsiTheme="majorHAnsi" w:cstheme="majorHAnsi"/>
        </w:rPr>
        <w:t xml:space="preserve">statt, die die Serverdienstleistungen für die Anwendung </w:t>
      </w:r>
      <w:proofErr w:type="spellStart"/>
      <w:r w:rsidRPr="00B93289">
        <w:rPr>
          <w:rFonts w:asciiTheme="majorHAnsi" w:hAnsiTheme="majorHAnsi" w:cstheme="majorHAnsi"/>
        </w:rPr>
        <w:t>BigBlueButton</w:t>
      </w:r>
      <w:proofErr w:type="spellEnd"/>
      <w:r w:rsidRPr="00B93289">
        <w:rPr>
          <w:rFonts w:asciiTheme="majorHAnsi" w:hAnsiTheme="majorHAnsi" w:cstheme="majorHAnsi"/>
        </w:rPr>
        <w:t xml:space="preserve"> vorhält. Damit ist nicht ausgeschloss</w:t>
      </w:r>
      <w:r w:rsidR="000A08D3" w:rsidRPr="00B93289">
        <w:rPr>
          <w:rFonts w:asciiTheme="majorHAnsi" w:hAnsiTheme="majorHAnsi" w:cstheme="majorHAnsi"/>
        </w:rPr>
        <w:t>en, dass dortige Administrator</w:t>
      </w:r>
      <w:r w:rsidRPr="00B93289">
        <w:rPr>
          <w:rFonts w:asciiTheme="majorHAnsi" w:hAnsiTheme="majorHAnsi" w:cstheme="majorHAnsi"/>
        </w:rPr>
        <w:t xml:space="preserve">innen </w:t>
      </w:r>
      <w:r w:rsidR="000A08D3" w:rsidRPr="00B93289">
        <w:rPr>
          <w:rFonts w:asciiTheme="majorHAnsi" w:hAnsiTheme="majorHAnsi" w:cstheme="majorHAnsi"/>
        </w:rPr>
        <w:t xml:space="preserve">und Administratoren </w:t>
      </w:r>
      <w:r w:rsidRPr="00B93289">
        <w:rPr>
          <w:rFonts w:asciiTheme="majorHAnsi" w:hAnsiTheme="majorHAnsi" w:cstheme="majorHAnsi"/>
        </w:rPr>
        <w:t xml:space="preserve">Kenntnis von personenbezogenen Daten aus Videokonferenzen, die über </w:t>
      </w:r>
      <w:proofErr w:type="spellStart"/>
      <w:r w:rsidRPr="00B93289">
        <w:rPr>
          <w:rFonts w:asciiTheme="majorHAnsi" w:hAnsiTheme="majorHAnsi" w:cstheme="majorHAnsi"/>
        </w:rPr>
        <w:t>Moodle</w:t>
      </w:r>
      <w:proofErr w:type="spellEnd"/>
      <w:r w:rsidRPr="00B93289">
        <w:rPr>
          <w:rFonts w:asciiTheme="majorHAnsi" w:hAnsiTheme="majorHAnsi" w:cstheme="majorHAnsi"/>
        </w:rPr>
        <w:t xml:space="preserve"> und </w:t>
      </w:r>
      <w:proofErr w:type="spellStart"/>
      <w:r w:rsidRPr="00B93289">
        <w:rPr>
          <w:rFonts w:asciiTheme="majorHAnsi" w:hAnsiTheme="majorHAnsi" w:cstheme="majorHAnsi"/>
        </w:rPr>
        <w:t>BigBlueButton</w:t>
      </w:r>
      <w:proofErr w:type="spellEnd"/>
      <w:r w:rsidRPr="00B93289">
        <w:rPr>
          <w:rFonts w:asciiTheme="majorHAnsi" w:hAnsiTheme="majorHAnsi" w:cstheme="majorHAnsi"/>
        </w:rPr>
        <w:t xml:space="preserve"> vermittelt werden, erhalten können. Zwischen dem Land Sachsen-Anhalt und der </w:t>
      </w:r>
      <w:r w:rsidR="00EE3C7E" w:rsidRPr="00EE3C7E">
        <w:rPr>
          <w:rFonts w:asciiTheme="majorHAnsi" w:hAnsiTheme="majorHAnsi" w:cstheme="majorHAnsi"/>
        </w:rPr>
        <w:t>Digital Learning GmbH</w:t>
      </w:r>
      <w:r w:rsidR="00EE3C7E">
        <w:rPr>
          <w:rFonts w:asciiTheme="majorHAnsi" w:hAnsiTheme="majorHAnsi" w:cstheme="majorHAnsi"/>
        </w:rPr>
        <w:t xml:space="preserve"> </w:t>
      </w:r>
      <w:r w:rsidRPr="00B93289">
        <w:rPr>
          <w:rFonts w:asciiTheme="majorHAnsi" w:hAnsiTheme="majorHAnsi" w:cstheme="majorHAnsi"/>
        </w:rPr>
        <w:t>wurde hierzu ein Auftragsverarbeitungsvertrag geschlossen, so dass die Regelungen der DS-GVO eingehalten werden.</w:t>
      </w:r>
    </w:p>
    <w:p w14:paraId="6554E927" w14:textId="0FF70336" w:rsidR="005557C1" w:rsidRPr="00B93289" w:rsidRDefault="005557C1" w:rsidP="00B23EF8">
      <w:pPr>
        <w:spacing w:before="120" w:after="120"/>
        <w:rPr>
          <w:rFonts w:asciiTheme="majorHAnsi" w:hAnsiTheme="majorHAnsi" w:cstheme="majorHAnsi"/>
        </w:rPr>
      </w:pPr>
      <w:r w:rsidRPr="00B93289">
        <w:rPr>
          <w:rFonts w:asciiTheme="majorHAnsi" w:hAnsiTheme="majorHAnsi" w:cstheme="majorHAnsi"/>
        </w:rPr>
        <w:t xml:space="preserve">Die Verarbeitung der personenbezogenen Daten aus Mitteilungen und Systemnachrichten der Lernplattform in der </w:t>
      </w:r>
      <w:proofErr w:type="spellStart"/>
      <w:r w:rsidRPr="00B93289">
        <w:rPr>
          <w:rFonts w:asciiTheme="majorHAnsi" w:hAnsiTheme="majorHAnsi" w:cstheme="majorHAnsi"/>
        </w:rPr>
        <w:t>Moodle</w:t>
      </w:r>
      <w:proofErr w:type="spellEnd"/>
      <w:r w:rsidRPr="00B93289">
        <w:rPr>
          <w:rFonts w:asciiTheme="majorHAnsi" w:hAnsiTheme="majorHAnsi" w:cstheme="majorHAnsi"/>
        </w:rPr>
        <w:t xml:space="preserve">-App findet vertragsgemäß auf Systemen der </w:t>
      </w:r>
      <w:proofErr w:type="spellStart"/>
      <w:r w:rsidRPr="00B93289">
        <w:rPr>
          <w:rFonts w:asciiTheme="majorHAnsi" w:hAnsiTheme="majorHAnsi" w:cstheme="majorHAnsi"/>
        </w:rPr>
        <w:t>Moodle</w:t>
      </w:r>
      <w:proofErr w:type="spellEnd"/>
      <w:r w:rsidRPr="00B93289">
        <w:rPr>
          <w:rFonts w:asciiTheme="majorHAnsi" w:hAnsiTheme="majorHAnsi" w:cstheme="majorHAnsi"/>
        </w:rPr>
        <w:t xml:space="preserve"> </w:t>
      </w:r>
      <w:proofErr w:type="spellStart"/>
      <w:r w:rsidRPr="00B93289">
        <w:rPr>
          <w:rFonts w:asciiTheme="majorHAnsi" w:hAnsiTheme="majorHAnsi" w:cstheme="majorHAnsi"/>
        </w:rPr>
        <w:t>Pty</w:t>
      </w:r>
      <w:proofErr w:type="spellEnd"/>
      <w:r w:rsidRPr="00B93289">
        <w:rPr>
          <w:rFonts w:asciiTheme="majorHAnsi" w:hAnsiTheme="majorHAnsi" w:cstheme="majorHAnsi"/>
        </w:rPr>
        <w:t xml:space="preserve"> Ltd. in Europa statt. Diese leitet Mitteilungen und Systemnachrichten an</w:t>
      </w:r>
      <w:r w:rsidR="005A5C2D" w:rsidRPr="00B93289">
        <w:rPr>
          <w:rFonts w:asciiTheme="majorHAnsi" w:hAnsiTheme="majorHAnsi" w:cstheme="majorHAnsi"/>
        </w:rPr>
        <w:t xml:space="preserve"> die Anbieter der Betriebssysteme mobiler Endgeräte (z. B. Google für Android und Apple für iOS) weiter, wo sie verarbeitet werden, um Mitteilungen </w:t>
      </w:r>
      <w:r w:rsidR="005A5C2D" w:rsidRPr="00B93289">
        <w:rPr>
          <w:rFonts w:asciiTheme="majorHAnsi" w:hAnsiTheme="majorHAnsi" w:cstheme="majorHAnsi"/>
        </w:rPr>
        <w:lastRenderedPageBreak/>
        <w:t>und Systemnachrichten als Push-</w:t>
      </w:r>
      <w:proofErr w:type="spellStart"/>
      <w:r w:rsidR="005A5C2D" w:rsidRPr="00B93289">
        <w:rPr>
          <w:rFonts w:asciiTheme="majorHAnsi" w:hAnsiTheme="majorHAnsi" w:cstheme="majorHAnsi"/>
        </w:rPr>
        <w:t>Notification</w:t>
      </w:r>
      <w:proofErr w:type="spellEnd"/>
      <w:r w:rsidR="005A5C2D" w:rsidRPr="00B93289">
        <w:rPr>
          <w:rFonts w:asciiTheme="majorHAnsi" w:hAnsiTheme="majorHAnsi" w:cstheme="majorHAnsi"/>
        </w:rPr>
        <w:t xml:space="preserve"> am Endgerät der </w:t>
      </w:r>
      <w:r w:rsidR="005A5C2D" w:rsidRPr="00B93289">
        <w:rPr>
          <w:rFonts w:asciiTheme="majorHAnsi" w:hAnsiTheme="majorHAnsi" w:cstheme="majorHAnsi"/>
          <w:i/>
        </w:rPr>
        <w:t>Nutzer/innen</w:t>
      </w:r>
      <w:r w:rsidR="005A5C2D" w:rsidRPr="00B93289">
        <w:rPr>
          <w:rFonts w:asciiTheme="majorHAnsi" w:hAnsiTheme="majorHAnsi" w:cstheme="majorHAnsi"/>
        </w:rPr>
        <w:t xml:space="preserve"> darzustellen. Das Land Sachsen-Anhalt hat mit der </w:t>
      </w:r>
      <w:proofErr w:type="spellStart"/>
      <w:r w:rsidR="005A5C2D" w:rsidRPr="00B93289">
        <w:rPr>
          <w:rFonts w:asciiTheme="majorHAnsi" w:hAnsiTheme="majorHAnsi" w:cstheme="majorHAnsi"/>
        </w:rPr>
        <w:t>Moodle</w:t>
      </w:r>
      <w:proofErr w:type="spellEnd"/>
      <w:r w:rsidR="005A5C2D" w:rsidRPr="00B93289">
        <w:rPr>
          <w:rFonts w:asciiTheme="majorHAnsi" w:hAnsiTheme="majorHAnsi" w:cstheme="majorHAnsi"/>
        </w:rPr>
        <w:t xml:space="preserve"> </w:t>
      </w:r>
      <w:proofErr w:type="spellStart"/>
      <w:r w:rsidR="005A5C2D" w:rsidRPr="00B93289">
        <w:rPr>
          <w:rFonts w:asciiTheme="majorHAnsi" w:hAnsiTheme="majorHAnsi" w:cstheme="majorHAnsi"/>
        </w:rPr>
        <w:t>Pty</w:t>
      </w:r>
      <w:proofErr w:type="spellEnd"/>
      <w:r w:rsidR="005A5C2D" w:rsidRPr="00B93289">
        <w:rPr>
          <w:rFonts w:asciiTheme="majorHAnsi" w:hAnsiTheme="majorHAnsi" w:cstheme="majorHAnsi"/>
        </w:rPr>
        <w:t xml:space="preserve"> Ltd. einen Auftragsverarbeitungsvertrag geschlossen.</w:t>
      </w:r>
    </w:p>
    <w:p w14:paraId="782322FB" w14:textId="18150DF5" w:rsidR="00DC620F" w:rsidRPr="00B23EF8" w:rsidRDefault="00D65A95" w:rsidP="00B23EF8">
      <w:pPr>
        <w:pStyle w:val="berschrift1"/>
      </w:pPr>
      <w:r w:rsidRPr="00B23EF8">
        <w:t>Datenweitergabe und Datenveröffentlichung</w:t>
      </w:r>
    </w:p>
    <w:p w14:paraId="6CFE3B72" w14:textId="1F1D8F0E" w:rsidR="00B06B90" w:rsidRPr="00F40B36" w:rsidRDefault="00D65A95" w:rsidP="00B23EF8">
      <w:pPr>
        <w:spacing w:before="120" w:after="120"/>
        <w:rPr>
          <w:rFonts w:asciiTheme="majorHAnsi" w:hAnsiTheme="majorHAnsi" w:cstheme="majorHAnsi"/>
        </w:rPr>
      </w:pPr>
      <w:r w:rsidRPr="001C7427">
        <w:rPr>
          <w:rFonts w:asciiTheme="majorHAnsi" w:hAnsiTheme="majorHAnsi" w:cstheme="majorHAnsi"/>
        </w:rPr>
        <w:t xml:space="preserve">Die in der </w:t>
      </w:r>
      <w:proofErr w:type="spellStart"/>
      <w:r w:rsidRPr="001C7427">
        <w:rPr>
          <w:rFonts w:asciiTheme="majorHAnsi" w:hAnsiTheme="majorHAnsi" w:cstheme="majorHAnsi"/>
        </w:rPr>
        <w:t>Moodle</w:t>
      </w:r>
      <w:proofErr w:type="spellEnd"/>
      <w:r w:rsidRPr="001C7427">
        <w:rPr>
          <w:rFonts w:asciiTheme="majorHAnsi" w:hAnsiTheme="majorHAnsi" w:cstheme="majorHAnsi"/>
        </w:rPr>
        <w:t xml:space="preserve"> Datenbank gespeicherten Daten dienen ausschließlich der Durchführung der jeweiligen Lehrveranstaltung</w:t>
      </w:r>
      <w:r w:rsidR="0087623B" w:rsidRPr="00F40B36">
        <w:rPr>
          <w:rFonts w:asciiTheme="majorHAnsi" w:hAnsiTheme="majorHAnsi" w:cstheme="majorHAnsi"/>
        </w:rPr>
        <w:t xml:space="preserve"> und </w:t>
      </w:r>
      <w:r w:rsidR="003A276A" w:rsidRPr="00F40B36">
        <w:rPr>
          <w:rFonts w:asciiTheme="majorHAnsi" w:hAnsiTheme="majorHAnsi" w:cstheme="majorHAnsi"/>
        </w:rPr>
        <w:t>zur Unterstützung s</w:t>
      </w:r>
      <w:r w:rsidR="008904E5" w:rsidRPr="00F40B36">
        <w:rPr>
          <w:rFonts w:asciiTheme="majorHAnsi" w:hAnsiTheme="majorHAnsi" w:cstheme="majorHAnsi"/>
        </w:rPr>
        <w:t>chulorganisat</w:t>
      </w:r>
      <w:r w:rsidR="003A276A" w:rsidRPr="00F40B36">
        <w:rPr>
          <w:rFonts w:asciiTheme="majorHAnsi" w:hAnsiTheme="majorHAnsi" w:cstheme="majorHAnsi"/>
        </w:rPr>
        <w:t>orischer Prozesse</w:t>
      </w:r>
      <w:r w:rsidR="0087623B" w:rsidRPr="00F40B36">
        <w:rPr>
          <w:rFonts w:asciiTheme="majorHAnsi" w:hAnsiTheme="majorHAnsi" w:cstheme="majorHAnsi"/>
        </w:rPr>
        <w:t>.</w:t>
      </w:r>
      <w:r w:rsidRPr="00F40B36">
        <w:rPr>
          <w:rFonts w:asciiTheme="majorHAnsi" w:hAnsiTheme="majorHAnsi" w:cstheme="majorHAnsi"/>
        </w:rPr>
        <w:t xml:space="preserve"> </w:t>
      </w:r>
      <w:r w:rsidR="0087623B" w:rsidRPr="00F40B36">
        <w:rPr>
          <w:rFonts w:asciiTheme="majorHAnsi" w:hAnsiTheme="majorHAnsi" w:cstheme="majorHAnsi"/>
        </w:rPr>
        <w:t xml:space="preserve">Diese Daten </w:t>
      </w:r>
      <w:r w:rsidRPr="00F40B36">
        <w:rPr>
          <w:rFonts w:asciiTheme="majorHAnsi" w:hAnsiTheme="majorHAnsi" w:cstheme="majorHAnsi"/>
        </w:rPr>
        <w:t xml:space="preserve">werden </w:t>
      </w:r>
      <w:r w:rsidR="005A5C2D">
        <w:rPr>
          <w:rFonts w:asciiTheme="majorHAnsi" w:hAnsiTheme="majorHAnsi" w:cstheme="majorHAnsi"/>
        </w:rPr>
        <w:t xml:space="preserve">durch das LISA </w:t>
      </w:r>
      <w:r w:rsidRPr="00F40B36">
        <w:rPr>
          <w:rFonts w:asciiTheme="majorHAnsi" w:hAnsiTheme="majorHAnsi" w:cstheme="majorHAnsi"/>
        </w:rPr>
        <w:t>nicht an andere Personen oder Stellen weitergegeben, veröffentlicht oder für andere als die vorgesehenen Zwecke verwendet, auch nicht in anonymisierter Form.</w:t>
      </w:r>
    </w:p>
    <w:p w14:paraId="219361AE" w14:textId="2B745754" w:rsidR="00D65A95" w:rsidRPr="00B23EF8" w:rsidRDefault="00D65A95" w:rsidP="00B23EF8">
      <w:pPr>
        <w:pStyle w:val="berschrift1"/>
      </w:pPr>
      <w:r w:rsidRPr="00B23EF8">
        <w:t>Löschung von Daten</w:t>
      </w:r>
    </w:p>
    <w:p w14:paraId="2E170FAD" w14:textId="23357241" w:rsidR="00D65A95" w:rsidRPr="00F40B36" w:rsidRDefault="00D65A95" w:rsidP="00B23EF8">
      <w:pPr>
        <w:pStyle w:val="berschrift2"/>
        <w:spacing w:before="120" w:after="120"/>
        <w:rPr>
          <w:rFonts w:cstheme="majorHAnsi"/>
        </w:rPr>
      </w:pPr>
      <w:proofErr w:type="spellStart"/>
      <w:r w:rsidRPr="00F40B36">
        <w:rPr>
          <w:rFonts w:cstheme="majorHAnsi"/>
        </w:rPr>
        <w:t>Moodle</w:t>
      </w:r>
      <w:proofErr w:type="spellEnd"/>
      <w:r w:rsidRPr="00F40B36">
        <w:rPr>
          <w:rFonts w:cstheme="majorHAnsi"/>
        </w:rPr>
        <w:t xml:space="preserve"> Log Dateien</w:t>
      </w:r>
    </w:p>
    <w:p w14:paraId="45C133EB" w14:textId="392ED441" w:rsidR="00DC620F" w:rsidRDefault="00D65A95"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Die automatisierte Löschung der Protokollierung des Benutzerverhaltens erfolgt spätestens nach </w:t>
      </w:r>
      <w:r w:rsidR="004B5539" w:rsidRPr="00F40B36">
        <w:rPr>
          <w:rFonts w:asciiTheme="majorHAnsi" w:hAnsiTheme="majorHAnsi" w:cstheme="majorHAnsi"/>
          <w:color w:val="000000" w:themeColor="text1"/>
        </w:rPr>
        <w:t>60</w:t>
      </w:r>
      <w:r w:rsidRPr="00F40B36">
        <w:rPr>
          <w:rFonts w:asciiTheme="majorHAnsi" w:hAnsiTheme="majorHAnsi" w:cstheme="majorHAnsi"/>
          <w:color w:val="000000" w:themeColor="text1"/>
        </w:rPr>
        <w:t xml:space="preserve"> Tagen.</w:t>
      </w:r>
    </w:p>
    <w:p w14:paraId="54918892" w14:textId="6E312366" w:rsidR="005A5C2D" w:rsidRPr="00F40B36" w:rsidRDefault="005A5C2D" w:rsidP="00B23EF8">
      <w:pPr>
        <w:spacing w:before="120" w:after="120"/>
        <w:rPr>
          <w:rFonts w:asciiTheme="majorHAnsi" w:hAnsiTheme="majorHAnsi" w:cstheme="majorHAnsi"/>
          <w:color w:val="000000" w:themeColor="text1"/>
        </w:rPr>
      </w:pPr>
      <w:r>
        <w:rPr>
          <w:rFonts w:asciiTheme="majorHAnsi" w:hAnsiTheme="majorHAnsi" w:cstheme="majorHAnsi"/>
          <w:color w:val="000000" w:themeColor="text1"/>
        </w:rPr>
        <w:t xml:space="preserve">Aufzeichnungen des Videokonferenz-Plugins </w:t>
      </w:r>
      <w:proofErr w:type="spellStart"/>
      <w:r>
        <w:rPr>
          <w:rFonts w:asciiTheme="majorHAnsi" w:hAnsiTheme="majorHAnsi" w:cstheme="majorHAnsi"/>
          <w:color w:val="000000" w:themeColor="text1"/>
        </w:rPr>
        <w:t>BigBlueButton</w:t>
      </w:r>
      <w:proofErr w:type="spellEnd"/>
      <w:r>
        <w:rPr>
          <w:rFonts w:asciiTheme="majorHAnsi" w:hAnsiTheme="majorHAnsi" w:cstheme="majorHAnsi"/>
          <w:color w:val="000000" w:themeColor="text1"/>
        </w:rPr>
        <w:t xml:space="preserve"> werden durch die </w:t>
      </w:r>
      <w:r w:rsidRPr="00F67C24">
        <w:rPr>
          <w:rFonts w:asciiTheme="majorHAnsi" w:hAnsiTheme="majorHAnsi" w:cstheme="majorHAnsi"/>
          <w:i/>
          <w:color w:val="000000" w:themeColor="text1"/>
        </w:rPr>
        <w:t>Trainer/innen</w:t>
      </w:r>
      <w:r>
        <w:rPr>
          <w:rFonts w:asciiTheme="majorHAnsi" w:hAnsiTheme="majorHAnsi" w:cstheme="majorHAnsi"/>
          <w:color w:val="000000" w:themeColor="text1"/>
        </w:rPr>
        <w:t xml:space="preserve"> spätestens 60 Tage nach Aufnahme gelöscht.</w:t>
      </w:r>
    </w:p>
    <w:p w14:paraId="1FF19092" w14:textId="03FA6893" w:rsidR="003E22BE" w:rsidRPr="00F40B36" w:rsidRDefault="003E22BE" w:rsidP="00B23EF8">
      <w:pPr>
        <w:pStyle w:val="berschrift2"/>
        <w:spacing w:before="120" w:after="120"/>
        <w:rPr>
          <w:rFonts w:cstheme="majorHAnsi"/>
        </w:rPr>
      </w:pPr>
      <w:proofErr w:type="spellStart"/>
      <w:r w:rsidRPr="00F40B36">
        <w:rPr>
          <w:rFonts w:cstheme="majorHAnsi"/>
        </w:rPr>
        <w:t>Moodle</w:t>
      </w:r>
      <w:proofErr w:type="spellEnd"/>
      <w:r w:rsidRPr="00F40B36">
        <w:rPr>
          <w:rFonts w:cstheme="majorHAnsi"/>
        </w:rPr>
        <w:t xml:space="preserve"> Account</w:t>
      </w:r>
    </w:p>
    <w:p w14:paraId="489F1C4A" w14:textId="4E1BCF4A" w:rsidR="00206425" w:rsidRPr="00F40B36" w:rsidRDefault="003E22BE"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 xml:space="preserve">Benutzeraccounts </w:t>
      </w:r>
      <w:r w:rsidR="00314524" w:rsidRPr="00F40B36">
        <w:rPr>
          <w:rFonts w:asciiTheme="majorHAnsi" w:hAnsiTheme="majorHAnsi" w:cstheme="majorHAnsi"/>
          <w:color w:val="000000" w:themeColor="text1"/>
        </w:rPr>
        <w:t xml:space="preserve">werden </w:t>
      </w:r>
      <w:r w:rsidR="00314716" w:rsidRPr="00F40B36">
        <w:rPr>
          <w:rFonts w:asciiTheme="majorHAnsi" w:hAnsiTheme="majorHAnsi" w:cstheme="majorHAnsi"/>
          <w:color w:val="000000" w:themeColor="text1"/>
        </w:rPr>
        <w:t>nach dem Verlassen der Schule</w:t>
      </w:r>
      <w:r w:rsidR="00314524" w:rsidRPr="00F40B36">
        <w:rPr>
          <w:rFonts w:asciiTheme="majorHAnsi" w:hAnsiTheme="majorHAnsi" w:cstheme="majorHAnsi"/>
          <w:color w:val="000000" w:themeColor="text1"/>
        </w:rPr>
        <w:t xml:space="preserve"> deaktiviert</w:t>
      </w:r>
      <w:r w:rsidR="00314716" w:rsidRPr="00F40B36">
        <w:rPr>
          <w:rFonts w:asciiTheme="majorHAnsi" w:hAnsiTheme="majorHAnsi" w:cstheme="majorHAnsi"/>
          <w:color w:val="000000" w:themeColor="text1"/>
        </w:rPr>
        <w:t xml:space="preserve"> und spätestens nach der gesetzlichen Aufbewahrungsfrist gelöscht.</w:t>
      </w:r>
      <w:r w:rsidRPr="00F40B36">
        <w:rPr>
          <w:rFonts w:asciiTheme="majorHAnsi" w:hAnsiTheme="majorHAnsi" w:cstheme="majorHAnsi"/>
          <w:color w:val="000000" w:themeColor="text1"/>
        </w:rPr>
        <w:t xml:space="preserve"> </w:t>
      </w:r>
    </w:p>
    <w:p w14:paraId="7620BC6C" w14:textId="19C71CDD" w:rsidR="003E22BE" w:rsidRPr="00B23EF8" w:rsidRDefault="003E22BE" w:rsidP="00B23EF8">
      <w:pPr>
        <w:pStyle w:val="berschrift1"/>
      </w:pPr>
      <w:r w:rsidRPr="00B23EF8">
        <w:t>Ihre Rechte</w:t>
      </w:r>
    </w:p>
    <w:p w14:paraId="73020931" w14:textId="1BEC223A" w:rsidR="00305D60" w:rsidRPr="00F40B36" w:rsidRDefault="003E22BE" w:rsidP="00B23EF8">
      <w:pPr>
        <w:spacing w:before="120" w:after="120"/>
        <w:rPr>
          <w:rFonts w:asciiTheme="majorHAnsi" w:hAnsiTheme="majorHAnsi" w:cstheme="majorHAnsi"/>
          <w:color w:val="000000" w:themeColor="text1"/>
        </w:rPr>
      </w:pPr>
      <w:r w:rsidRPr="00F40B36">
        <w:rPr>
          <w:rFonts w:asciiTheme="majorHAnsi" w:hAnsiTheme="majorHAnsi" w:cstheme="majorHAnsi"/>
          <w:color w:val="000000" w:themeColor="text1"/>
        </w:rPr>
        <w:t>Ihnen steht das Recht zu, jederzeit Auskunft zu den bei uns gespeicherten und Ihrer Person zuzuordnenden personenbezogenen Daten zu verlangen (Art. 15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 Darüber hinaus haben Sie das Recht auf Berichtigung (Art. 16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 Löschung (Art. 17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 Einschränkung der Verarbeitung (Art. 18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 Datenübertragung (Art. 20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 und Widerspruch (Art. 21 DS</w:t>
      </w:r>
      <w:r w:rsidR="00C47B20" w:rsidRPr="00F40B36">
        <w:rPr>
          <w:rFonts w:asciiTheme="majorHAnsi" w:hAnsiTheme="majorHAnsi" w:cstheme="majorHAnsi"/>
          <w:color w:val="000000" w:themeColor="text1"/>
        </w:rPr>
        <w:noBreakHyphen/>
      </w:r>
      <w:r w:rsidRPr="00F40B36">
        <w:rPr>
          <w:rFonts w:asciiTheme="majorHAnsi" w:hAnsiTheme="majorHAnsi" w:cstheme="majorHAnsi"/>
          <w:color w:val="000000" w:themeColor="text1"/>
        </w:rPr>
        <w:t>GVO). Sofern Sie eine Einwilligung zur Verarbeitung der Ihnen zuzuordnenden personenbezogenen Daten erteilt haben, steht Ihnen das Recht zu, diese Einwilligung jederzeit mit Wirkung für die Zukunft zu widerrufen, ohne dass die Rechtmäßigkeit der bis dahin erfolgten Verarbeitung berührt wird. Sofern Sie der Ansicht sind, dass die Verarbeitung Ihrer personenbezogenen Daten rechtswidrig erfolgt, steht Ihnen das Recht zu, sich bei einer Aufsichtsbehörde (Landesdatenschutzbeauftragter des Landes Sachsen-Anhalt) zu beschweren (Art. 77 DS</w:t>
      </w:r>
      <w:r w:rsidR="00C47B20" w:rsidRPr="00F40B36">
        <w:rPr>
          <w:rFonts w:asciiTheme="majorHAnsi" w:hAnsiTheme="majorHAnsi" w:cstheme="majorHAnsi"/>
          <w:color w:val="000000" w:themeColor="text1"/>
        </w:rPr>
        <w:t>-</w:t>
      </w:r>
      <w:r w:rsidRPr="00F40B36">
        <w:rPr>
          <w:rFonts w:asciiTheme="majorHAnsi" w:hAnsiTheme="majorHAnsi" w:cstheme="majorHAnsi"/>
          <w:color w:val="000000" w:themeColor="text1"/>
        </w:rPr>
        <w:t>GVO).</w:t>
      </w:r>
    </w:p>
    <w:sectPr w:rsidR="00305D60" w:rsidRPr="00F40B36" w:rsidSect="00686DD3">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E1BE" w14:textId="77777777" w:rsidR="00B641F7" w:rsidRDefault="00B641F7" w:rsidP="0083381F">
      <w:pPr>
        <w:spacing w:after="0" w:line="240" w:lineRule="auto"/>
      </w:pPr>
      <w:r>
        <w:separator/>
      </w:r>
    </w:p>
  </w:endnote>
  <w:endnote w:type="continuationSeparator" w:id="0">
    <w:p w14:paraId="52F226D6" w14:textId="77777777" w:rsidR="00B641F7" w:rsidRDefault="00B641F7" w:rsidP="0083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79626"/>
      <w:docPartObj>
        <w:docPartGallery w:val="Page Numbers (Bottom of Page)"/>
        <w:docPartUnique/>
      </w:docPartObj>
    </w:sdtPr>
    <w:sdtContent>
      <w:p w14:paraId="14814FE0" w14:textId="29A5374B" w:rsidR="0083381F" w:rsidRDefault="0083381F">
        <w:pPr>
          <w:pStyle w:val="Fuzeile"/>
        </w:pPr>
        <w:r>
          <w:rPr>
            <w:noProof/>
            <w:lang w:eastAsia="zh-CN"/>
          </w:rPr>
          <mc:AlternateContent>
            <mc:Choice Requires="wps">
              <w:drawing>
                <wp:anchor distT="0" distB="0" distL="114300" distR="114300" simplePos="0" relativeHeight="251659264" behindDoc="0" locked="0" layoutInCell="1" allowOverlap="1" wp14:anchorId="31959B60" wp14:editId="7740E303">
                  <wp:simplePos x="0" y="0"/>
                  <wp:positionH relativeFrom="rightMargin">
                    <wp:align>center</wp:align>
                  </wp:positionH>
                  <wp:positionV relativeFrom="bottomMargin">
                    <wp:align>top</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sz w:val="20"/>
                                  <w:szCs w:val="20"/>
                                </w:rPr>
                              </w:sdtEndPr>
                              <w:sdtContent>
                                <w:sdt>
                                  <w:sdtPr>
                                    <w:rPr>
                                      <w:rFonts w:asciiTheme="majorHAnsi" w:eastAsiaTheme="majorEastAsia" w:hAnsiTheme="majorHAnsi" w:cstheme="majorBidi"/>
                                      <w:sz w:val="48"/>
                                      <w:szCs w:val="48"/>
                                    </w:rPr>
                                    <w:id w:val="-1904517296"/>
                                  </w:sdtPr>
                                  <w:sdtEndPr>
                                    <w:rPr>
                                      <w:sz w:val="20"/>
                                      <w:szCs w:val="20"/>
                                    </w:rPr>
                                  </w:sdtEndPr>
                                  <w:sdtContent>
                                    <w:p w14:paraId="537689D7" w14:textId="07A2F16A" w:rsidR="0083381F" w:rsidRPr="0083381F" w:rsidRDefault="0083381F">
                                      <w:pPr>
                                        <w:jc w:val="center"/>
                                        <w:rPr>
                                          <w:rFonts w:asciiTheme="majorHAnsi" w:eastAsiaTheme="majorEastAsia" w:hAnsiTheme="majorHAnsi" w:cstheme="majorBidi"/>
                                          <w:sz w:val="20"/>
                                          <w:szCs w:val="20"/>
                                        </w:rPr>
                                      </w:pPr>
                                      <w:r w:rsidRPr="0083381F">
                                        <w:rPr>
                                          <w:rFonts w:eastAsiaTheme="minorEastAsia" w:cs="Times New Roman"/>
                                          <w:sz w:val="20"/>
                                          <w:szCs w:val="20"/>
                                        </w:rPr>
                                        <w:fldChar w:fldCharType="begin"/>
                                      </w:r>
                                      <w:r w:rsidRPr="0083381F">
                                        <w:rPr>
                                          <w:sz w:val="20"/>
                                          <w:szCs w:val="20"/>
                                        </w:rPr>
                                        <w:instrText>PAGE   \* MERGEFORMAT</w:instrText>
                                      </w:r>
                                      <w:r w:rsidRPr="0083381F">
                                        <w:rPr>
                                          <w:rFonts w:eastAsiaTheme="minorEastAsia" w:cs="Times New Roman"/>
                                          <w:sz w:val="20"/>
                                          <w:szCs w:val="20"/>
                                        </w:rPr>
                                        <w:fldChar w:fldCharType="separate"/>
                                      </w:r>
                                      <w:r w:rsidR="00336C2B" w:rsidRPr="00336C2B">
                                        <w:rPr>
                                          <w:rFonts w:asciiTheme="majorHAnsi" w:eastAsiaTheme="majorEastAsia" w:hAnsiTheme="majorHAnsi" w:cstheme="majorBidi"/>
                                          <w:noProof/>
                                          <w:sz w:val="20"/>
                                          <w:szCs w:val="20"/>
                                        </w:rPr>
                                        <w:t>5</w:t>
                                      </w:r>
                                      <w:r w:rsidRPr="0083381F">
                                        <w:rPr>
                                          <w:rFonts w:asciiTheme="majorHAnsi" w:eastAsiaTheme="majorEastAsia" w:hAnsiTheme="majorHAnsi" w:cstheme="majorBid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9B60"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sdtPr>
                        <w:sdtEndPr>
                          <w:rPr>
                            <w:sz w:val="20"/>
                            <w:szCs w:val="20"/>
                          </w:rPr>
                        </w:sdtEndPr>
                        <w:sdtContent>
                          <w:sdt>
                            <w:sdtPr>
                              <w:rPr>
                                <w:rFonts w:asciiTheme="majorHAnsi" w:eastAsiaTheme="majorEastAsia" w:hAnsiTheme="majorHAnsi" w:cstheme="majorBidi"/>
                                <w:sz w:val="48"/>
                                <w:szCs w:val="48"/>
                              </w:rPr>
                              <w:id w:val="-1904517296"/>
                            </w:sdtPr>
                            <w:sdtEndPr>
                              <w:rPr>
                                <w:sz w:val="20"/>
                                <w:szCs w:val="20"/>
                              </w:rPr>
                            </w:sdtEndPr>
                            <w:sdtContent>
                              <w:p w14:paraId="537689D7" w14:textId="07A2F16A" w:rsidR="0083381F" w:rsidRPr="0083381F" w:rsidRDefault="0083381F">
                                <w:pPr>
                                  <w:jc w:val="center"/>
                                  <w:rPr>
                                    <w:rFonts w:asciiTheme="majorHAnsi" w:eastAsiaTheme="majorEastAsia" w:hAnsiTheme="majorHAnsi" w:cstheme="majorBidi"/>
                                    <w:sz w:val="20"/>
                                    <w:szCs w:val="20"/>
                                  </w:rPr>
                                </w:pPr>
                                <w:r w:rsidRPr="0083381F">
                                  <w:rPr>
                                    <w:rFonts w:eastAsiaTheme="minorEastAsia" w:cs="Times New Roman"/>
                                    <w:sz w:val="20"/>
                                    <w:szCs w:val="20"/>
                                  </w:rPr>
                                  <w:fldChar w:fldCharType="begin"/>
                                </w:r>
                                <w:r w:rsidRPr="0083381F">
                                  <w:rPr>
                                    <w:sz w:val="20"/>
                                    <w:szCs w:val="20"/>
                                  </w:rPr>
                                  <w:instrText>PAGE   \* MERGEFORMAT</w:instrText>
                                </w:r>
                                <w:r w:rsidRPr="0083381F">
                                  <w:rPr>
                                    <w:rFonts w:eastAsiaTheme="minorEastAsia" w:cs="Times New Roman"/>
                                    <w:sz w:val="20"/>
                                    <w:szCs w:val="20"/>
                                  </w:rPr>
                                  <w:fldChar w:fldCharType="separate"/>
                                </w:r>
                                <w:r w:rsidR="00336C2B" w:rsidRPr="00336C2B">
                                  <w:rPr>
                                    <w:rFonts w:asciiTheme="majorHAnsi" w:eastAsiaTheme="majorEastAsia" w:hAnsiTheme="majorHAnsi" w:cstheme="majorBidi"/>
                                    <w:noProof/>
                                    <w:sz w:val="20"/>
                                    <w:szCs w:val="20"/>
                                  </w:rPr>
                                  <w:t>5</w:t>
                                </w:r>
                                <w:r w:rsidRPr="0083381F">
                                  <w:rPr>
                                    <w:rFonts w:asciiTheme="majorHAnsi" w:eastAsiaTheme="majorEastAsia" w:hAnsiTheme="majorHAnsi" w:cstheme="majorBidi"/>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9F86" w14:textId="77777777" w:rsidR="00B641F7" w:rsidRDefault="00B641F7" w:rsidP="0083381F">
      <w:pPr>
        <w:spacing w:after="0" w:line="240" w:lineRule="auto"/>
      </w:pPr>
      <w:r>
        <w:separator/>
      </w:r>
    </w:p>
  </w:footnote>
  <w:footnote w:type="continuationSeparator" w:id="0">
    <w:p w14:paraId="63B34A33" w14:textId="77777777" w:rsidR="00B641F7" w:rsidRDefault="00B641F7" w:rsidP="0083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A8B"/>
    <w:multiLevelType w:val="multilevel"/>
    <w:tmpl w:val="187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26AD"/>
    <w:multiLevelType w:val="multilevel"/>
    <w:tmpl w:val="03287AD8"/>
    <w:lvl w:ilvl="0">
      <w:start w:val="1"/>
      <w:numFmt w:val="decimal"/>
      <w:pStyle w:val="berschrift1"/>
      <w:lvlText w:val="%1"/>
      <w:lvlJc w:val="left"/>
      <w:pPr>
        <w:ind w:left="710" w:hanging="710"/>
      </w:pPr>
      <w:rPr>
        <w:rFonts w:hint="default"/>
        <w:sz w:val="24"/>
      </w:rPr>
    </w:lvl>
    <w:lvl w:ilvl="1">
      <w:start w:val="1"/>
      <w:numFmt w:val="decimal"/>
      <w:pStyle w:val="berschrift2"/>
      <w:lvlText w:val="%1.%2"/>
      <w:lvlJc w:val="left"/>
      <w:pPr>
        <w:ind w:left="710" w:hanging="710"/>
      </w:pPr>
      <w:rPr>
        <w:rFonts w:hint="default"/>
        <w:sz w:val="24"/>
      </w:rPr>
    </w:lvl>
    <w:lvl w:ilvl="2">
      <w:start w:val="1"/>
      <w:numFmt w:val="decimal"/>
      <w:pStyle w:val="berschrift3"/>
      <w:lvlText w:val="%1.%2.%3"/>
      <w:lvlJc w:val="left"/>
      <w:pPr>
        <w:ind w:left="710" w:hanging="710"/>
      </w:pPr>
      <w:rPr>
        <w:rFonts w:hint="default"/>
        <w:sz w:val="24"/>
      </w:rPr>
    </w:lvl>
    <w:lvl w:ilvl="3">
      <w:start w:val="1"/>
      <w:numFmt w:val="decimal"/>
      <w:lvlText w:val="%1.%2.%3.%4"/>
      <w:lvlJc w:val="left"/>
      <w:pPr>
        <w:ind w:left="710" w:hanging="710"/>
      </w:pPr>
      <w:rPr>
        <w:rFonts w:hint="default"/>
        <w:sz w:val="24"/>
      </w:rPr>
    </w:lvl>
    <w:lvl w:ilvl="4">
      <w:start w:val="1"/>
      <w:numFmt w:val="decimal"/>
      <w:lvlText w:val="%1.%2.%3.%4.%5"/>
      <w:lvlJc w:val="left"/>
      <w:pPr>
        <w:ind w:left="710" w:hanging="71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720" w:hanging="720"/>
      </w:pPr>
      <w:rPr>
        <w:rFonts w:hint="default"/>
        <w:sz w:val="24"/>
      </w:rPr>
    </w:lvl>
  </w:abstractNum>
  <w:abstractNum w:abstractNumId="2" w15:restartNumberingAfterBreak="0">
    <w:nsid w:val="14B806F0"/>
    <w:multiLevelType w:val="hybridMultilevel"/>
    <w:tmpl w:val="984A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B27BC"/>
    <w:multiLevelType w:val="multilevel"/>
    <w:tmpl w:val="33A46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C6555E"/>
    <w:multiLevelType w:val="hybridMultilevel"/>
    <w:tmpl w:val="F5404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344431"/>
    <w:multiLevelType w:val="hybridMultilevel"/>
    <w:tmpl w:val="A6CEA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C01244"/>
    <w:multiLevelType w:val="multilevel"/>
    <w:tmpl w:val="B64AD72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A0168C"/>
    <w:multiLevelType w:val="hybridMultilevel"/>
    <w:tmpl w:val="4850A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DD14C9"/>
    <w:multiLevelType w:val="multilevel"/>
    <w:tmpl w:val="46C42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B2D81"/>
    <w:multiLevelType w:val="multilevel"/>
    <w:tmpl w:val="D808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F32C1"/>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31F3D21"/>
    <w:multiLevelType w:val="multilevel"/>
    <w:tmpl w:val="B066CC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5D019C"/>
    <w:multiLevelType w:val="hybridMultilevel"/>
    <w:tmpl w:val="F79CC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500C3B"/>
    <w:multiLevelType w:val="hybridMultilevel"/>
    <w:tmpl w:val="0DFCE49A"/>
    <w:lvl w:ilvl="0" w:tplc="75C0D31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411EF"/>
    <w:multiLevelType w:val="hybridMultilevel"/>
    <w:tmpl w:val="5F360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2147B1"/>
    <w:multiLevelType w:val="multilevel"/>
    <w:tmpl w:val="25FED440"/>
    <w:lvl w:ilvl="0">
      <w:start w:val="1"/>
      <w:numFmt w:val="decimal"/>
      <w:lvlText w:val="%1"/>
      <w:lvlJc w:val="left"/>
      <w:pPr>
        <w:ind w:left="710" w:hanging="710"/>
      </w:pPr>
      <w:rPr>
        <w:rFonts w:hint="default"/>
        <w:sz w:val="24"/>
      </w:rPr>
    </w:lvl>
    <w:lvl w:ilvl="1">
      <w:start w:val="1"/>
      <w:numFmt w:val="decimal"/>
      <w:lvlText w:val="%1.%2"/>
      <w:lvlJc w:val="left"/>
      <w:pPr>
        <w:ind w:left="710" w:hanging="710"/>
      </w:pPr>
      <w:rPr>
        <w:rFonts w:hint="default"/>
        <w:sz w:val="24"/>
      </w:rPr>
    </w:lvl>
    <w:lvl w:ilvl="2">
      <w:start w:val="1"/>
      <w:numFmt w:val="decimal"/>
      <w:lvlText w:val="%1.%2.%3"/>
      <w:lvlJc w:val="left"/>
      <w:pPr>
        <w:ind w:left="710" w:hanging="710"/>
      </w:pPr>
      <w:rPr>
        <w:rFonts w:hint="default"/>
        <w:sz w:val="24"/>
      </w:rPr>
    </w:lvl>
    <w:lvl w:ilvl="3">
      <w:start w:val="1"/>
      <w:numFmt w:val="decimal"/>
      <w:lvlText w:val="%1.%2.%3.%4"/>
      <w:lvlJc w:val="left"/>
      <w:pPr>
        <w:ind w:left="710" w:hanging="710"/>
      </w:pPr>
      <w:rPr>
        <w:rFonts w:hint="default"/>
        <w:sz w:val="24"/>
      </w:rPr>
    </w:lvl>
    <w:lvl w:ilvl="4">
      <w:start w:val="1"/>
      <w:numFmt w:val="decimal"/>
      <w:lvlText w:val="%1.%2.%3.%4.%5"/>
      <w:lvlJc w:val="left"/>
      <w:pPr>
        <w:ind w:left="710" w:hanging="71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720" w:hanging="720"/>
      </w:pPr>
      <w:rPr>
        <w:rFonts w:hint="default"/>
        <w:sz w:val="24"/>
      </w:rPr>
    </w:lvl>
  </w:abstractNum>
  <w:abstractNum w:abstractNumId="16" w15:restartNumberingAfterBreak="0">
    <w:nsid w:val="70D453EB"/>
    <w:multiLevelType w:val="hybridMultilevel"/>
    <w:tmpl w:val="0D4A0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4172C"/>
    <w:multiLevelType w:val="hybridMultilevel"/>
    <w:tmpl w:val="1EA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6697057">
    <w:abstractNumId w:val="13"/>
  </w:num>
  <w:num w:numId="2" w16cid:durableId="1744252622">
    <w:abstractNumId w:val="10"/>
  </w:num>
  <w:num w:numId="3" w16cid:durableId="721710685">
    <w:abstractNumId w:val="8"/>
  </w:num>
  <w:num w:numId="4" w16cid:durableId="1201864998">
    <w:abstractNumId w:val="11"/>
  </w:num>
  <w:num w:numId="5" w16cid:durableId="105928817">
    <w:abstractNumId w:val="3"/>
  </w:num>
  <w:num w:numId="6" w16cid:durableId="1171338380">
    <w:abstractNumId w:val="12"/>
  </w:num>
  <w:num w:numId="7" w16cid:durableId="595329520">
    <w:abstractNumId w:val="4"/>
  </w:num>
  <w:num w:numId="8" w16cid:durableId="960500861">
    <w:abstractNumId w:val="6"/>
  </w:num>
  <w:num w:numId="9" w16cid:durableId="414480798">
    <w:abstractNumId w:val="17"/>
  </w:num>
  <w:num w:numId="10" w16cid:durableId="1975015652">
    <w:abstractNumId w:val="16"/>
  </w:num>
  <w:num w:numId="11" w16cid:durableId="2071536513">
    <w:abstractNumId w:val="5"/>
  </w:num>
  <w:num w:numId="12" w16cid:durableId="1591043239">
    <w:abstractNumId w:val="9"/>
  </w:num>
  <w:num w:numId="13" w16cid:durableId="1438671059">
    <w:abstractNumId w:val="0"/>
  </w:num>
  <w:num w:numId="14" w16cid:durableId="152374159">
    <w:abstractNumId w:val="7"/>
  </w:num>
  <w:num w:numId="15" w16cid:durableId="2133473459">
    <w:abstractNumId w:val="2"/>
  </w:num>
  <w:num w:numId="16" w16cid:durableId="1857571541">
    <w:abstractNumId w:val="14"/>
  </w:num>
  <w:num w:numId="17" w16cid:durableId="304818374">
    <w:abstractNumId w:val="15"/>
  </w:num>
  <w:num w:numId="18" w16cid:durableId="1316568233">
    <w:abstractNumId w:val="1"/>
  </w:num>
  <w:num w:numId="19" w16cid:durableId="608701394">
    <w:abstractNumId w:val="1"/>
  </w:num>
  <w:num w:numId="20" w16cid:durableId="2123957235">
    <w:abstractNumId w:val="1"/>
  </w:num>
  <w:num w:numId="21" w16cid:durableId="642926441">
    <w:abstractNumId w:val="1"/>
  </w:num>
  <w:num w:numId="22" w16cid:durableId="359627181">
    <w:abstractNumId w:val="1"/>
  </w:num>
  <w:num w:numId="23" w16cid:durableId="2102021936">
    <w:abstractNumId w:val="1"/>
  </w:num>
  <w:num w:numId="24" w16cid:durableId="196596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F6"/>
    <w:rsid w:val="00043CA8"/>
    <w:rsid w:val="000600F8"/>
    <w:rsid w:val="000857CD"/>
    <w:rsid w:val="000A08D3"/>
    <w:rsid w:val="000B53E6"/>
    <w:rsid w:val="00117110"/>
    <w:rsid w:val="00140175"/>
    <w:rsid w:val="00147FE8"/>
    <w:rsid w:val="00190F65"/>
    <w:rsid w:val="0019249B"/>
    <w:rsid w:val="001943A8"/>
    <w:rsid w:val="00197BC7"/>
    <w:rsid w:val="001C3748"/>
    <w:rsid w:val="001C5965"/>
    <w:rsid w:val="001C7427"/>
    <w:rsid w:val="00206425"/>
    <w:rsid w:val="002128B8"/>
    <w:rsid w:val="00215F07"/>
    <w:rsid w:val="00247FE7"/>
    <w:rsid w:val="00254640"/>
    <w:rsid w:val="00296AA9"/>
    <w:rsid w:val="002A754C"/>
    <w:rsid w:val="002B760C"/>
    <w:rsid w:val="002C3F9A"/>
    <w:rsid w:val="002E3556"/>
    <w:rsid w:val="002E7574"/>
    <w:rsid w:val="002F1CDA"/>
    <w:rsid w:val="00305D60"/>
    <w:rsid w:val="00314524"/>
    <w:rsid w:val="00314716"/>
    <w:rsid w:val="00315FA0"/>
    <w:rsid w:val="00336C2B"/>
    <w:rsid w:val="003A1818"/>
    <w:rsid w:val="003A276A"/>
    <w:rsid w:val="003A4AC2"/>
    <w:rsid w:val="003A4DDF"/>
    <w:rsid w:val="003B2B3C"/>
    <w:rsid w:val="003B741B"/>
    <w:rsid w:val="003E22BE"/>
    <w:rsid w:val="003F3E08"/>
    <w:rsid w:val="00402304"/>
    <w:rsid w:val="00417145"/>
    <w:rsid w:val="00426A53"/>
    <w:rsid w:val="00440B37"/>
    <w:rsid w:val="00453674"/>
    <w:rsid w:val="00491E5E"/>
    <w:rsid w:val="004A0AEF"/>
    <w:rsid w:val="004A41BD"/>
    <w:rsid w:val="004B35F9"/>
    <w:rsid w:val="004B4809"/>
    <w:rsid w:val="004B5539"/>
    <w:rsid w:val="004C48AB"/>
    <w:rsid w:val="004D38A3"/>
    <w:rsid w:val="004E7097"/>
    <w:rsid w:val="0050318A"/>
    <w:rsid w:val="00546A14"/>
    <w:rsid w:val="005557C1"/>
    <w:rsid w:val="00562B9C"/>
    <w:rsid w:val="005766E9"/>
    <w:rsid w:val="00577FF6"/>
    <w:rsid w:val="00582455"/>
    <w:rsid w:val="005A5C2D"/>
    <w:rsid w:val="005C06D6"/>
    <w:rsid w:val="005D6520"/>
    <w:rsid w:val="005E4E4A"/>
    <w:rsid w:val="00604624"/>
    <w:rsid w:val="00606DD8"/>
    <w:rsid w:val="00623630"/>
    <w:rsid w:val="0067216E"/>
    <w:rsid w:val="00686DD3"/>
    <w:rsid w:val="006B0CBA"/>
    <w:rsid w:val="006C7239"/>
    <w:rsid w:val="006D6FCB"/>
    <w:rsid w:val="006F19F5"/>
    <w:rsid w:val="006F20F6"/>
    <w:rsid w:val="006F583E"/>
    <w:rsid w:val="00724B93"/>
    <w:rsid w:val="00732E87"/>
    <w:rsid w:val="00773E4F"/>
    <w:rsid w:val="00795C54"/>
    <w:rsid w:val="007A52D5"/>
    <w:rsid w:val="007A55D2"/>
    <w:rsid w:val="007B5C87"/>
    <w:rsid w:val="007D598C"/>
    <w:rsid w:val="007E0A4C"/>
    <w:rsid w:val="0083381F"/>
    <w:rsid w:val="00855589"/>
    <w:rsid w:val="0086474D"/>
    <w:rsid w:val="008724A0"/>
    <w:rsid w:val="0087623B"/>
    <w:rsid w:val="008904E5"/>
    <w:rsid w:val="00890575"/>
    <w:rsid w:val="00894639"/>
    <w:rsid w:val="008A67C8"/>
    <w:rsid w:val="008A7321"/>
    <w:rsid w:val="008C1C60"/>
    <w:rsid w:val="008D0258"/>
    <w:rsid w:val="008F37C7"/>
    <w:rsid w:val="00910924"/>
    <w:rsid w:val="009511D4"/>
    <w:rsid w:val="00954283"/>
    <w:rsid w:val="00996119"/>
    <w:rsid w:val="009A7972"/>
    <w:rsid w:val="009D0630"/>
    <w:rsid w:val="009E1966"/>
    <w:rsid w:val="00A243F2"/>
    <w:rsid w:val="00A47A2C"/>
    <w:rsid w:val="00A61D92"/>
    <w:rsid w:val="00A7228F"/>
    <w:rsid w:val="00A74E08"/>
    <w:rsid w:val="00A834B8"/>
    <w:rsid w:val="00A83A87"/>
    <w:rsid w:val="00A87F60"/>
    <w:rsid w:val="00AA62A5"/>
    <w:rsid w:val="00AB3FAA"/>
    <w:rsid w:val="00AC158C"/>
    <w:rsid w:val="00AE2DA2"/>
    <w:rsid w:val="00AF22D0"/>
    <w:rsid w:val="00B06B90"/>
    <w:rsid w:val="00B23EF8"/>
    <w:rsid w:val="00B30C4C"/>
    <w:rsid w:val="00B369B2"/>
    <w:rsid w:val="00B62959"/>
    <w:rsid w:val="00B641A3"/>
    <w:rsid w:val="00B641F7"/>
    <w:rsid w:val="00B749F9"/>
    <w:rsid w:val="00B93289"/>
    <w:rsid w:val="00BD2A7F"/>
    <w:rsid w:val="00BD42D0"/>
    <w:rsid w:val="00BD7297"/>
    <w:rsid w:val="00BE205D"/>
    <w:rsid w:val="00C3009E"/>
    <w:rsid w:val="00C4764F"/>
    <w:rsid w:val="00C47B20"/>
    <w:rsid w:val="00C62982"/>
    <w:rsid w:val="00C64359"/>
    <w:rsid w:val="00C85A09"/>
    <w:rsid w:val="00C94AE1"/>
    <w:rsid w:val="00CA153E"/>
    <w:rsid w:val="00CB25B3"/>
    <w:rsid w:val="00CC14C0"/>
    <w:rsid w:val="00CC768D"/>
    <w:rsid w:val="00CD16CE"/>
    <w:rsid w:val="00CD73EA"/>
    <w:rsid w:val="00CF236E"/>
    <w:rsid w:val="00CF2AE2"/>
    <w:rsid w:val="00CF6458"/>
    <w:rsid w:val="00D57575"/>
    <w:rsid w:val="00D577A5"/>
    <w:rsid w:val="00D60BFE"/>
    <w:rsid w:val="00D6152C"/>
    <w:rsid w:val="00D65A95"/>
    <w:rsid w:val="00D90C44"/>
    <w:rsid w:val="00DC27DB"/>
    <w:rsid w:val="00DC620F"/>
    <w:rsid w:val="00DC74D8"/>
    <w:rsid w:val="00DD2A98"/>
    <w:rsid w:val="00DE0BB8"/>
    <w:rsid w:val="00DE7C56"/>
    <w:rsid w:val="00DF3904"/>
    <w:rsid w:val="00DF6B71"/>
    <w:rsid w:val="00E071E5"/>
    <w:rsid w:val="00E24A01"/>
    <w:rsid w:val="00E27EA2"/>
    <w:rsid w:val="00E74CE4"/>
    <w:rsid w:val="00E76758"/>
    <w:rsid w:val="00E80EDA"/>
    <w:rsid w:val="00E9242E"/>
    <w:rsid w:val="00EB5527"/>
    <w:rsid w:val="00ED090A"/>
    <w:rsid w:val="00EE3C7E"/>
    <w:rsid w:val="00EF2598"/>
    <w:rsid w:val="00F1164D"/>
    <w:rsid w:val="00F26E50"/>
    <w:rsid w:val="00F40B36"/>
    <w:rsid w:val="00F45861"/>
    <w:rsid w:val="00F5779C"/>
    <w:rsid w:val="00F67C24"/>
    <w:rsid w:val="00F755C9"/>
    <w:rsid w:val="00F810C7"/>
    <w:rsid w:val="00F8499F"/>
    <w:rsid w:val="00F91E76"/>
    <w:rsid w:val="00FD6202"/>
    <w:rsid w:val="00FF1FD1"/>
    <w:rsid w:val="00FF3F8F"/>
    <w:rsid w:val="00FF47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489D8"/>
  <w14:defaultImageDpi w14:val="330"/>
  <w15:chartTrackingRefBased/>
  <w15:docId w15:val="{3D4E319B-CEB2-4DB8-840F-3B423BB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3EF8"/>
    <w:pPr>
      <w:keepNext/>
      <w:keepLines/>
      <w:numPr>
        <w:numId w:val="18"/>
      </w:numPr>
      <w:spacing w:before="360" w:after="120"/>
      <w:outlineLvl w:val="0"/>
    </w:pPr>
    <w:rPr>
      <w:rFonts w:asciiTheme="majorHAnsi" w:eastAsiaTheme="majorEastAsia" w:hAnsiTheme="majorHAnsi" w:cstheme="majorHAnsi"/>
      <w:color w:val="2E74B5" w:themeColor="accent1" w:themeShade="BF"/>
      <w:sz w:val="32"/>
      <w:szCs w:val="32"/>
    </w:rPr>
  </w:style>
  <w:style w:type="paragraph" w:styleId="berschrift2">
    <w:name w:val="heading 2"/>
    <w:basedOn w:val="Standard"/>
    <w:next w:val="Standard"/>
    <w:link w:val="berschrift2Zchn"/>
    <w:uiPriority w:val="9"/>
    <w:unhideWhenUsed/>
    <w:qFormat/>
    <w:rsid w:val="007D598C"/>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D598C"/>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F6"/>
    <w:pPr>
      <w:ind w:left="720"/>
      <w:contextualSpacing/>
    </w:pPr>
  </w:style>
  <w:style w:type="character" w:styleId="Hyperlink">
    <w:name w:val="Hyperlink"/>
    <w:basedOn w:val="Absatz-Standardschriftart"/>
    <w:uiPriority w:val="99"/>
    <w:unhideWhenUsed/>
    <w:rsid w:val="007A55D2"/>
    <w:rPr>
      <w:color w:val="0563C1" w:themeColor="hyperlink"/>
      <w:u w:val="single"/>
    </w:rPr>
  </w:style>
  <w:style w:type="character" w:styleId="Kommentarzeichen">
    <w:name w:val="annotation reference"/>
    <w:basedOn w:val="Absatz-Standardschriftart"/>
    <w:uiPriority w:val="99"/>
    <w:semiHidden/>
    <w:unhideWhenUsed/>
    <w:rsid w:val="00EB5527"/>
    <w:rPr>
      <w:sz w:val="16"/>
      <w:szCs w:val="16"/>
    </w:rPr>
  </w:style>
  <w:style w:type="paragraph" w:styleId="Kommentartext">
    <w:name w:val="annotation text"/>
    <w:basedOn w:val="Standard"/>
    <w:link w:val="KommentartextZchn"/>
    <w:uiPriority w:val="99"/>
    <w:unhideWhenUsed/>
    <w:rsid w:val="00EB5527"/>
    <w:pPr>
      <w:spacing w:line="240" w:lineRule="auto"/>
    </w:pPr>
    <w:rPr>
      <w:sz w:val="20"/>
      <w:szCs w:val="20"/>
    </w:rPr>
  </w:style>
  <w:style w:type="character" w:customStyle="1" w:styleId="KommentartextZchn">
    <w:name w:val="Kommentartext Zchn"/>
    <w:basedOn w:val="Absatz-Standardschriftart"/>
    <w:link w:val="Kommentartext"/>
    <w:uiPriority w:val="99"/>
    <w:rsid w:val="00EB5527"/>
    <w:rPr>
      <w:sz w:val="20"/>
      <w:szCs w:val="20"/>
    </w:rPr>
  </w:style>
  <w:style w:type="paragraph" w:styleId="Kommentarthema">
    <w:name w:val="annotation subject"/>
    <w:basedOn w:val="Kommentartext"/>
    <w:next w:val="Kommentartext"/>
    <w:link w:val="KommentarthemaZchn"/>
    <w:uiPriority w:val="99"/>
    <w:semiHidden/>
    <w:unhideWhenUsed/>
    <w:rsid w:val="00EB5527"/>
    <w:rPr>
      <w:b/>
      <w:bCs/>
    </w:rPr>
  </w:style>
  <w:style w:type="character" w:customStyle="1" w:styleId="KommentarthemaZchn">
    <w:name w:val="Kommentarthema Zchn"/>
    <w:basedOn w:val="KommentartextZchn"/>
    <w:link w:val="Kommentarthema"/>
    <w:uiPriority w:val="99"/>
    <w:semiHidden/>
    <w:rsid w:val="00EB5527"/>
    <w:rPr>
      <w:b/>
      <w:bCs/>
      <w:sz w:val="20"/>
      <w:szCs w:val="20"/>
    </w:rPr>
  </w:style>
  <w:style w:type="paragraph" w:styleId="Sprechblasentext">
    <w:name w:val="Balloon Text"/>
    <w:basedOn w:val="Standard"/>
    <w:link w:val="SprechblasentextZchn"/>
    <w:uiPriority w:val="99"/>
    <w:semiHidden/>
    <w:unhideWhenUsed/>
    <w:rsid w:val="00EB55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527"/>
    <w:rPr>
      <w:rFonts w:ascii="Segoe UI" w:hAnsi="Segoe UI" w:cs="Segoe UI"/>
      <w:sz w:val="18"/>
      <w:szCs w:val="18"/>
    </w:rPr>
  </w:style>
  <w:style w:type="paragraph" w:styleId="berarbeitung">
    <w:name w:val="Revision"/>
    <w:hidden/>
    <w:uiPriority w:val="99"/>
    <w:semiHidden/>
    <w:rsid w:val="00BE205D"/>
    <w:pPr>
      <w:spacing w:after="0" w:line="240" w:lineRule="auto"/>
    </w:pPr>
  </w:style>
  <w:style w:type="table" w:styleId="Tabellenraster">
    <w:name w:val="Table Grid"/>
    <w:basedOn w:val="NormaleTabelle"/>
    <w:uiPriority w:val="39"/>
    <w:rsid w:val="00DD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23EF8"/>
    <w:rPr>
      <w:rFonts w:asciiTheme="majorHAnsi" w:eastAsiaTheme="majorEastAsia" w:hAnsiTheme="majorHAnsi" w:cstheme="majorHAnsi"/>
      <w:color w:val="2E74B5" w:themeColor="accent1" w:themeShade="BF"/>
      <w:sz w:val="32"/>
      <w:szCs w:val="32"/>
    </w:rPr>
  </w:style>
  <w:style w:type="character" w:customStyle="1" w:styleId="berschrift2Zchn">
    <w:name w:val="Überschrift 2 Zchn"/>
    <w:basedOn w:val="Absatz-Standardschriftart"/>
    <w:link w:val="berschrift2"/>
    <w:uiPriority w:val="9"/>
    <w:rsid w:val="007D598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D598C"/>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833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81F"/>
  </w:style>
  <w:style w:type="paragraph" w:styleId="Fuzeile">
    <w:name w:val="footer"/>
    <w:basedOn w:val="Standard"/>
    <w:link w:val="FuzeileZchn"/>
    <w:uiPriority w:val="99"/>
    <w:unhideWhenUsed/>
    <w:rsid w:val="00833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81F"/>
  </w:style>
  <w:style w:type="paragraph" w:styleId="Titel">
    <w:name w:val="Title"/>
    <w:basedOn w:val="Standard"/>
    <w:next w:val="Standard"/>
    <w:link w:val="TitelZchn"/>
    <w:uiPriority w:val="10"/>
    <w:qFormat/>
    <w:rsid w:val="00833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3381F"/>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Absatz-Standardschriftart"/>
    <w:uiPriority w:val="99"/>
    <w:semiHidden/>
    <w:unhideWhenUsed/>
    <w:rsid w:val="008F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3804">
      <w:bodyDiv w:val="1"/>
      <w:marLeft w:val="0"/>
      <w:marRight w:val="0"/>
      <w:marTop w:val="0"/>
      <w:marBottom w:val="0"/>
      <w:divBdr>
        <w:top w:val="none" w:sz="0" w:space="0" w:color="auto"/>
        <w:left w:val="none" w:sz="0" w:space="0" w:color="auto"/>
        <w:bottom w:val="none" w:sz="0" w:space="0" w:color="auto"/>
        <w:right w:val="none" w:sz="0" w:space="0" w:color="auto"/>
      </w:divBdr>
    </w:div>
    <w:div w:id="334265719">
      <w:bodyDiv w:val="1"/>
      <w:marLeft w:val="0"/>
      <w:marRight w:val="0"/>
      <w:marTop w:val="0"/>
      <w:marBottom w:val="0"/>
      <w:divBdr>
        <w:top w:val="none" w:sz="0" w:space="0" w:color="auto"/>
        <w:left w:val="none" w:sz="0" w:space="0" w:color="auto"/>
        <w:bottom w:val="none" w:sz="0" w:space="0" w:color="auto"/>
        <w:right w:val="none" w:sz="0" w:space="0" w:color="auto"/>
      </w:divBdr>
    </w:div>
    <w:div w:id="1635528668">
      <w:bodyDiv w:val="1"/>
      <w:marLeft w:val="0"/>
      <w:marRight w:val="0"/>
      <w:marTop w:val="0"/>
      <w:marBottom w:val="0"/>
      <w:divBdr>
        <w:top w:val="none" w:sz="0" w:space="0" w:color="auto"/>
        <w:left w:val="none" w:sz="0" w:space="0" w:color="auto"/>
        <w:bottom w:val="none" w:sz="0" w:space="0" w:color="auto"/>
        <w:right w:val="none" w:sz="0" w:space="0" w:color="auto"/>
      </w:divBdr>
    </w:div>
    <w:div w:id="1664626401">
      <w:bodyDiv w:val="1"/>
      <w:marLeft w:val="0"/>
      <w:marRight w:val="0"/>
      <w:marTop w:val="0"/>
      <w:marBottom w:val="0"/>
      <w:divBdr>
        <w:top w:val="none" w:sz="0" w:space="0" w:color="auto"/>
        <w:left w:val="none" w:sz="0" w:space="0" w:color="auto"/>
        <w:bottom w:val="none" w:sz="0" w:space="0" w:color="auto"/>
        <w:right w:val="none" w:sz="0" w:space="0" w:color="auto"/>
      </w:divBdr>
    </w:div>
    <w:div w:id="2004581963">
      <w:bodyDiv w:val="1"/>
      <w:marLeft w:val="0"/>
      <w:marRight w:val="0"/>
      <w:marTop w:val="0"/>
      <w:marBottom w:val="0"/>
      <w:divBdr>
        <w:top w:val="none" w:sz="0" w:space="0" w:color="auto"/>
        <w:left w:val="none" w:sz="0" w:space="0" w:color="auto"/>
        <w:bottom w:val="none" w:sz="0" w:space="0" w:color="auto"/>
        <w:right w:val="none" w:sz="0" w:space="0" w:color="auto"/>
      </w:divBdr>
    </w:div>
    <w:div w:id="20149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e.com/de/legal/sla/" TargetMode="External"/><Relationship Id="rId5" Type="http://schemas.openxmlformats.org/officeDocument/2006/relationships/webSettings" Target="webSettings.xml"/><Relationship Id="rId10" Type="http://schemas.openxmlformats.org/officeDocument/2006/relationships/hyperlink" Target="https://www.apple.com/de/legal/privacy/de-ww/" TargetMode="External"/><Relationship Id="rId4" Type="http://schemas.openxmlformats.org/officeDocument/2006/relationships/settings" Target="settings.xml"/><Relationship Id="rId9" Type="http://schemas.openxmlformats.org/officeDocument/2006/relationships/hyperlink" Target="https://policies.google.com/terms?h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CD2C-A964-42DC-872F-22574E13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14582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Kristin Weißenborn</cp:lastModifiedBy>
  <cp:revision>2</cp:revision>
  <dcterms:created xsi:type="dcterms:W3CDTF">2023-04-27T12:14:00Z</dcterms:created>
  <dcterms:modified xsi:type="dcterms:W3CDTF">2023-04-27T12:14:00Z</dcterms:modified>
</cp:coreProperties>
</file>